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5A59F" w14:textId="77777777" w:rsidR="00512681" w:rsidRPr="00DD7A15" w:rsidRDefault="00512681">
      <w:pPr>
        <w:rPr>
          <w:rFonts w:ascii="Times New Roman" w:hAnsi="Times New Roman" w:cs="Times New Roman"/>
        </w:rPr>
      </w:pPr>
    </w:p>
    <w:p w14:paraId="527F9C5A" w14:textId="77777777" w:rsidR="0093587F" w:rsidRPr="00DD7A15" w:rsidRDefault="0093587F">
      <w:pPr>
        <w:rPr>
          <w:rFonts w:ascii="Times New Roman" w:hAnsi="Times New Roman" w:cs="Times New Roman"/>
        </w:rPr>
      </w:pPr>
      <w:r w:rsidRPr="00DD7A15">
        <w:rPr>
          <w:rFonts w:ascii="Times New Roman" w:hAnsi="Times New Roman" w:cs="Times New Roman"/>
          <w:noProof/>
        </w:rPr>
        <w:drawing>
          <wp:anchor distT="0" distB="0" distL="114300" distR="114300" simplePos="0" relativeHeight="251660288" behindDoc="0" locked="0" layoutInCell="1" allowOverlap="1" wp14:anchorId="057A3AE5" wp14:editId="3D32128C">
            <wp:simplePos x="0" y="0"/>
            <wp:positionH relativeFrom="margin">
              <wp:align>center</wp:align>
            </wp:positionH>
            <wp:positionV relativeFrom="paragraph">
              <wp:posOffset>338939</wp:posOffset>
            </wp:positionV>
            <wp:extent cx="7232904" cy="1271016"/>
            <wp:effectExtent l="0" t="0" r="6350" b="5715"/>
            <wp:wrapThrough wrapText="bothSides">
              <wp:wrapPolygon edited="0">
                <wp:start x="9558" y="0"/>
                <wp:lineTo x="0" y="2915"/>
                <wp:lineTo x="0" y="3886"/>
                <wp:lineTo x="114" y="8096"/>
                <wp:lineTo x="4836" y="10363"/>
                <wp:lineTo x="10411" y="10363"/>
                <wp:lineTo x="10809" y="15544"/>
                <wp:lineTo x="5291" y="16516"/>
                <wp:lineTo x="5063" y="16840"/>
                <wp:lineTo x="5063" y="21373"/>
                <wp:lineTo x="16499" y="21373"/>
                <wp:lineTo x="16612" y="17163"/>
                <wp:lineTo x="15930" y="16516"/>
                <wp:lineTo x="10866" y="15544"/>
                <wp:lineTo x="11265" y="10363"/>
                <wp:lineTo x="17352" y="10363"/>
                <wp:lineTo x="21448" y="8420"/>
                <wp:lineTo x="21562" y="3238"/>
                <wp:lineTo x="21448" y="2591"/>
                <wp:lineTo x="12118" y="0"/>
                <wp:lineTo x="955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mc image.png"/>
                    <pic:cNvPicPr/>
                  </pic:nvPicPr>
                  <pic:blipFill>
                    <a:blip r:embed="rId6">
                      <a:extLst>
                        <a:ext uri="{28A0092B-C50C-407E-A947-70E740481C1C}">
                          <a14:useLocalDpi xmlns:a14="http://schemas.microsoft.com/office/drawing/2010/main" val="0"/>
                        </a:ext>
                      </a:extLst>
                    </a:blip>
                    <a:stretch>
                      <a:fillRect/>
                    </a:stretch>
                  </pic:blipFill>
                  <pic:spPr>
                    <a:xfrm>
                      <a:off x="0" y="0"/>
                      <a:ext cx="7232904" cy="1271016"/>
                    </a:xfrm>
                    <a:prstGeom prst="rect">
                      <a:avLst/>
                    </a:prstGeom>
                  </pic:spPr>
                </pic:pic>
              </a:graphicData>
            </a:graphic>
            <wp14:sizeRelH relativeFrom="margin">
              <wp14:pctWidth>0</wp14:pctWidth>
            </wp14:sizeRelH>
            <wp14:sizeRelV relativeFrom="margin">
              <wp14:pctHeight>0</wp14:pctHeight>
            </wp14:sizeRelV>
          </wp:anchor>
        </w:drawing>
      </w:r>
    </w:p>
    <w:p w14:paraId="049E0F80" w14:textId="77777777" w:rsidR="0093587F" w:rsidRPr="00DD7A15" w:rsidRDefault="0093587F">
      <w:pPr>
        <w:rPr>
          <w:rFonts w:ascii="Times New Roman" w:hAnsi="Times New Roman" w:cs="Times New Roman"/>
        </w:rPr>
      </w:pPr>
    </w:p>
    <w:p w14:paraId="3EC55D12" w14:textId="77777777" w:rsidR="0093587F" w:rsidRPr="00DD7A15" w:rsidRDefault="0093587F">
      <w:pPr>
        <w:rPr>
          <w:rFonts w:ascii="Times New Roman" w:hAnsi="Times New Roman" w:cs="Times New Roman"/>
        </w:rPr>
      </w:pPr>
    </w:p>
    <w:p w14:paraId="34903E87" w14:textId="77777777" w:rsidR="0093587F" w:rsidRPr="00DD7A15" w:rsidRDefault="0093587F">
      <w:pPr>
        <w:rPr>
          <w:rFonts w:ascii="Times New Roman" w:hAnsi="Times New Roman" w:cs="Times New Roman"/>
        </w:rPr>
      </w:pPr>
    </w:p>
    <w:p w14:paraId="1CBB835B" w14:textId="77777777" w:rsidR="0093587F" w:rsidRPr="00DD7A15" w:rsidRDefault="0093587F">
      <w:pPr>
        <w:rPr>
          <w:rFonts w:ascii="Times New Roman" w:hAnsi="Times New Roman" w:cs="Times New Roman"/>
        </w:rPr>
      </w:pPr>
    </w:p>
    <w:p w14:paraId="60AB0A61" w14:textId="77777777" w:rsidR="0093587F" w:rsidRPr="00DD7A15" w:rsidRDefault="0093587F" w:rsidP="0093587F">
      <w:pPr>
        <w:rPr>
          <w:rFonts w:ascii="Times New Roman" w:hAnsi="Times New Roman" w:cs="Times New Roman"/>
        </w:rPr>
      </w:pPr>
      <w:r w:rsidRPr="00DD7A1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4FE56E8" wp14:editId="6C58D826">
                <wp:simplePos x="0" y="0"/>
                <wp:positionH relativeFrom="margin">
                  <wp:posOffset>-678815</wp:posOffset>
                </wp:positionH>
                <wp:positionV relativeFrom="paragraph">
                  <wp:posOffset>1657513</wp:posOffset>
                </wp:positionV>
                <wp:extent cx="7360285" cy="121031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7360285" cy="1210310"/>
                        </a:xfrm>
                        <a:prstGeom prst="rect">
                          <a:avLst/>
                        </a:prstGeom>
                        <a:noFill/>
                        <a:ln>
                          <a:noFill/>
                        </a:ln>
                      </wps:spPr>
                      <wps:txbx>
                        <w:txbxContent>
                          <w:p w14:paraId="6DCF4301" w14:textId="77777777" w:rsidR="0093587F" w:rsidRPr="0093587F" w:rsidRDefault="0093587F" w:rsidP="0093587F">
                            <w:pPr>
                              <w:spacing w:after="0"/>
                              <w:jc w:val="center"/>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r w:rsidRPr="0093587F">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t>Vascular Medicine</w:t>
                            </w:r>
                          </w:p>
                          <w:p w14:paraId="434A68A9" w14:textId="77777777" w:rsidR="0093587F" w:rsidRPr="0093587F" w:rsidRDefault="0093587F" w:rsidP="0093587F">
                            <w:pPr>
                              <w:spacing w:after="0"/>
                              <w:jc w:val="center"/>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3587F">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t>Fellowship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5pt;margin-top:130.5pt;width:579.55pt;height:95.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" filled="f" stroked="f">
                <v:textbox style="mso-fit-shape-to-text:t">
                  <w:txbxContent>
                    <w:p w14:paraId="6DCF4301" w14:textId="77777777" w:rsidR="0093587F" w:rsidRPr="0093587F" w:rsidRDefault="0093587F" w:rsidP="0093587F">
                      <w:pPr>
                        <w:spacing w:after="0"/>
                        <w:jc w:val="center"/>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pPr>
                      <w:bookmarkStart w:id="1" w:name="_GoBack"/>
                      <w:bookmarkEnd w:id="1"/>
                      <w:r w:rsidRPr="0093587F">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t>Vascular Medicine</w:t>
                      </w:r>
                    </w:p>
                    <w:p w14:paraId="434A68A9" w14:textId="77777777" w:rsidR="0093587F" w:rsidRPr="0093587F" w:rsidRDefault="0093587F" w:rsidP="0093587F">
                      <w:pPr>
                        <w:spacing w:after="0"/>
                        <w:jc w:val="center"/>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3587F">
                        <w:rPr>
                          <w:rFonts w:ascii="Franklin Gothic Heavy" w:hAnsi="Franklin Gothic Heavy"/>
                          <w:color w:val="A28448"/>
                          <w:sz w:val="72"/>
                          <w:szCs w:val="72"/>
                          <w14:textOutline w14:w="0" w14:cap="flat" w14:cmpd="sng" w14:algn="ctr">
                            <w14:noFill/>
                            <w14:prstDash w14:val="solid"/>
                            <w14:round/>
                          </w14:textOutline>
                          <w14:props3d w14:extrusionH="57150" w14:contourW="0" w14:prstMaterial="softEdge">
                            <w14:bevelT w14:w="25400" w14:h="38100" w14:prst="circle"/>
                          </w14:props3d>
                        </w:rPr>
                        <w:t>Fellowship Application</w:t>
                      </w:r>
                    </w:p>
                  </w:txbxContent>
                </v:textbox>
                <w10:wrap anchorx="margin"/>
              </v:shape>
            </w:pict>
          </mc:Fallback>
        </mc:AlternateContent>
      </w:r>
      <w:r w:rsidRPr="00DD7A1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76909CA" wp14:editId="03A95816">
                <wp:simplePos x="0" y="0"/>
                <wp:positionH relativeFrom="margin">
                  <wp:align>center</wp:align>
                </wp:positionH>
                <wp:positionV relativeFrom="paragraph">
                  <wp:posOffset>4472412</wp:posOffset>
                </wp:positionV>
                <wp:extent cx="2176780" cy="845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6780" cy="845820"/>
                        </a:xfrm>
                        <a:prstGeom prst="rect">
                          <a:avLst/>
                        </a:prstGeom>
                        <a:noFill/>
                        <a:ln>
                          <a:noFill/>
                        </a:ln>
                      </wps:spPr>
                      <wps:txbx>
                        <w:txbxContent>
                          <w:p w14:paraId="6F78F7DD" w14:textId="77777777" w:rsidR="0093587F" w:rsidRPr="0093587F" w:rsidRDefault="0093587F" w:rsidP="0093587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xmlns:w15="http://schemas.microsoft.com/office/word/2012/wordml">
            <w:pict>
              <v:shape w14:anchorId="276909CA" id="Text Box 4" o:spid="_x0000_s1027" type="#_x0000_t202" style="position:absolute;margin-left:0;margin-top:352.15pt;width:171.4pt;height:66.6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" filled="f" stroked="f">
                <v:textbox style="mso-fit-shape-to-text:t">
                  <w:txbxContent>
                    <w:p w14:paraId="6F78F7DD" w14:textId="77777777" w:rsidR="0093587F" w:rsidRPr="0093587F" w:rsidRDefault="0093587F" w:rsidP="0093587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2017-2018</w:t>
                      </w:r>
                    </w:p>
                  </w:txbxContent>
                </v:textbox>
                <w10:wrap anchorx="margin"/>
              </v:shape>
            </w:pict>
          </mc:Fallback>
        </mc:AlternateContent>
      </w:r>
    </w:p>
    <w:p w14:paraId="1CBA20A7" w14:textId="77777777" w:rsidR="0093587F" w:rsidRPr="00DD7A15" w:rsidRDefault="0093587F">
      <w:pPr>
        <w:rPr>
          <w:rFonts w:ascii="Times New Roman" w:hAnsi="Times New Roman" w:cs="Times New Roman"/>
        </w:rPr>
      </w:pPr>
    </w:p>
    <w:p w14:paraId="2B837259" w14:textId="77777777" w:rsidR="0093587F" w:rsidRPr="00DD7A15" w:rsidRDefault="0093587F">
      <w:pPr>
        <w:rPr>
          <w:rFonts w:ascii="Times New Roman" w:hAnsi="Times New Roman" w:cs="Times New Roman"/>
        </w:rPr>
      </w:pPr>
    </w:p>
    <w:p w14:paraId="6CC68557" w14:textId="77777777" w:rsidR="0093587F" w:rsidRPr="00DD7A15" w:rsidRDefault="0093587F">
      <w:pPr>
        <w:rPr>
          <w:rFonts w:ascii="Times New Roman" w:hAnsi="Times New Roman" w:cs="Times New Roman"/>
        </w:rPr>
      </w:pPr>
    </w:p>
    <w:p w14:paraId="16F63F9D" w14:textId="77777777" w:rsidR="0093587F" w:rsidRPr="00DD7A15" w:rsidRDefault="0093587F">
      <w:pPr>
        <w:rPr>
          <w:rFonts w:ascii="Times New Roman" w:hAnsi="Times New Roman" w:cs="Times New Roman"/>
        </w:rPr>
      </w:pPr>
    </w:p>
    <w:p w14:paraId="7FF317D0" w14:textId="77777777" w:rsidR="0093587F" w:rsidRPr="00DD7A15" w:rsidRDefault="0093587F">
      <w:pPr>
        <w:rPr>
          <w:rFonts w:ascii="Times New Roman" w:hAnsi="Times New Roman" w:cs="Times New Roman"/>
        </w:rPr>
      </w:pPr>
    </w:p>
    <w:p w14:paraId="2BE58618" w14:textId="77777777" w:rsidR="0093587F" w:rsidRPr="00DD7A15" w:rsidRDefault="0093587F">
      <w:pPr>
        <w:rPr>
          <w:rFonts w:ascii="Times New Roman" w:hAnsi="Times New Roman" w:cs="Times New Roman"/>
        </w:rPr>
      </w:pPr>
    </w:p>
    <w:p w14:paraId="1F560031" w14:textId="77777777" w:rsidR="0093587F" w:rsidRPr="00DD7A15" w:rsidRDefault="0093587F">
      <w:pPr>
        <w:rPr>
          <w:rFonts w:ascii="Times New Roman" w:hAnsi="Times New Roman" w:cs="Times New Roman"/>
        </w:rPr>
      </w:pPr>
    </w:p>
    <w:p w14:paraId="4152177D" w14:textId="77777777" w:rsidR="0093587F" w:rsidRPr="00DD7A15" w:rsidRDefault="0093587F">
      <w:pPr>
        <w:rPr>
          <w:rFonts w:ascii="Times New Roman" w:hAnsi="Times New Roman" w:cs="Times New Roman"/>
        </w:rPr>
      </w:pPr>
    </w:p>
    <w:p w14:paraId="055BFF63" w14:textId="77777777" w:rsidR="0093587F" w:rsidRPr="00DD7A15" w:rsidRDefault="0093587F">
      <w:pPr>
        <w:rPr>
          <w:rFonts w:ascii="Times New Roman" w:hAnsi="Times New Roman" w:cs="Times New Roman"/>
        </w:rPr>
      </w:pPr>
    </w:p>
    <w:p w14:paraId="35613ECD" w14:textId="77777777" w:rsidR="0093587F" w:rsidRPr="00DD7A15" w:rsidRDefault="0093587F">
      <w:pPr>
        <w:rPr>
          <w:rFonts w:ascii="Times New Roman" w:hAnsi="Times New Roman" w:cs="Times New Roman"/>
        </w:rPr>
      </w:pPr>
    </w:p>
    <w:p w14:paraId="6EB2FD09" w14:textId="77777777" w:rsidR="0093587F" w:rsidRPr="00DD7A15" w:rsidRDefault="0093587F">
      <w:pPr>
        <w:rPr>
          <w:rFonts w:ascii="Times New Roman" w:hAnsi="Times New Roman" w:cs="Times New Roman"/>
        </w:rPr>
      </w:pPr>
    </w:p>
    <w:p w14:paraId="63A235CF" w14:textId="77777777" w:rsidR="0093587F" w:rsidRPr="00DD7A15" w:rsidRDefault="0093587F">
      <w:pPr>
        <w:rPr>
          <w:rFonts w:ascii="Times New Roman" w:hAnsi="Times New Roman" w:cs="Times New Roman"/>
        </w:rPr>
      </w:pPr>
    </w:p>
    <w:p w14:paraId="60F723A2" w14:textId="77777777" w:rsidR="0093587F" w:rsidRPr="00DD7A15" w:rsidRDefault="0093587F">
      <w:pPr>
        <w:rPr>
          <w:rFonts w:ascii="Times New Roman" w:hAnsi="Times New Roman" w:cs="Times New Roman"/>
        </w:rPr>
      </w:pPr>
    </w:p>
    <w:p w14:paraId="041EEB1A" w14:textId="77777777" w:rsidR="0093587F" w:rsidRPr="00DD7A15" w:rsidRDefault="0093587F">
      <w:pPr>
        <w:rPr>
          <w:rFonts w:ascii="Times New Roman" w:hAnsi="Times New Roman" w:cs="Times New Roman"/>
        </w:rPr>
      </w:pPr>
    </w:p>
    <w:p w14:paraId="312DF17A" w14:textId="77777777" w:rsidR="0093587F" w:rsidRPr="00DD7A15" w:rsidRDefault="0093587F">
      <w:pPr>
        <w:rPr>
          <w:rFonts w:ascii="Times New Roman" w:hAnsi="Times New Roman" w:cs="Times New Roman"/>
        </w:rPr>
      </w:pPr>
    </w:p>
    <w:p w14:paraId="4A95B587" w14:textId="77777777" w:rsidR="0093587F" w:rsidRPr="00DD7A15" w:rsidRDefault="0093587F">
      <w:pPr>
        <w:rPr>
          <w:rFonts w:ascii="Times New Roman" w:hAnsi="Times New Roman" w:cs="Times New Roman"/>
        </w:rPr>
      </w:pPr>
    </w:p>
    <w:p w14:paraId="6C61DE92" w14:textId="77777777" w:rsidR="0093587F" w:rsidRPr="00DD7A15" w:rsidRDefault="0093587F">
      <w:pPr>
        <w:rPr>
          <w:rFonts w:ascii="Times New Roman" w:hAnsi="Times New Roman" w:cs="Times New Roman"/>
        </w:rPr>
      </w:pPr>
    </w:p>
    <w:p w14:paraId="01A481C7" w14:textId="77777777" w:rsidR="0093587F" w:rsidRPr="00DD7A15" w:rsidRDefault="0093587F">
      <w:pPr>
        <w:rPr>
          <w:rFonts w:ascii="Times New Roman" w:hAnsi="Times New Roman" w:cs="Times New Roman"/>
        </w:rPr>
      </w:pPr>
    </w:p>
    <w:p w14:paraId="1F1350CA" w14:textId="77777777" w:rsidR="001B0539" w:rsidRPr="00DD7A15" w:rsidRDefault="001B0539">
      <w:pPr>
        <w:rPr>
          <w:rFonts w:ascii="Times New Roman" w:hAnsi="Times New Roman" w:cs="Times New Roman"/>
        </w:rPr>
      </w:pPr>
    </w:p>
    <w:p w14:paraId="430F1047" w14:textId="77777777" w:rsidR="001B0539" w:rsidRPr="00DD7A15" w:rsidRDefault="001B0539">
      <w:pPr>
        <w:rPr>
          <w:rFonts w:ascii="Times New Roman" w:hAnsi="Times New Roman" w:cs="Times New Roman"/>
        </w:rPr>
      </w:pPr>
    </w:p>
    <w:p w14:paraId="33F0504B" w14:textId="77777777" w:rsidR="001B0539" w:rsidRPr="00DD7A15" w:rsidRDefault="001B0539">
      <w:pPr>
        <w:rPr>
          <w:rFonts w:ascii="Times New Roman" w:hAnsi="Times New Roman" w:cs="Times New Roman"/>
        </w:rPr>
      </w:pPr>
    </w:p>
    <w:p w14:paraId="25451CF9" w14:textId="77777777" w:rsidR="001B0539" w:rsidRPr="00DD7A15" w:rsidRDefault="001B0539" w:rsidP="005D2A70">
      <w:pPr>
        <w:jc w:val="center"/>
        <w:rPr>
          <w:rFonts w:ascii="Times New Roman" w:hAnsi="Times New Roman" w:cs="Times New Roman"/>
          <w:b/>
          <w:i/>
          <w:sz w:val="28"/>
          <w:szCs w:val="28"/>
        </w:rPr>
      </w:pPr>
      <w:r w:rsidRPr="00DD7A15">
        <w:rPr>
          <w:rFonts w:ascii="Times New Roman" w:hAnsi="Times New Roman" w:cs="Times New Roman"/>
          <w:b/>
          <w:i/>
          <w:sz w:val="28"/>
          <w:szCs w:val="28"/>
        </w:rPr>
        <w:br w:type="page"/>
      </w:r>
      <w:r w:rsidRPr="00DD7A15">
        <w:rPr>
          <w:rFonts w:ascii="Times New Roman" w:hAnsi="Times New Roman" w:cs="Times New Roman"/>
          <w:b/>
          <w:i/>
          <w:sz w:val="28"/>
          <w:szCs w:val="28"/>
        </w:rPr>
        <w:lastRenderedPageBreak/>
        <w:t>FACULTY MEMBERS</w:t>
      </w:r>
    </w:p>
    <w:p w14:paraId="67753A1F" w14:textId="77777777" w:rsidR="001B0539" w:rsidRPr="00DD7A15" w:rsidRDefault="001B0539" w:rsidP="001B0539">
      <w:pPr>
        <w:jc w:val="center"/>
        <w:rPr>
          <w:rFonts w:ascii="Times New Roman" w:hAnsi="Times New Roman" w:cs="Times New Roman"/>
          <w:b/>
          <w:i/>
          <w:sz w:val="28"/>
          <w:szCs w:val="28"/>
        </w:rPr>
      </w:pPr>
    </w:p>
    <w:p w14:paraId="1743A3E9" w14:textId="77777777" w:rsidR="001B0539" w:rsidRPr="00DD7A15" w:rsidRDefault="001B0539" w:rsidP="001B0539">
      <w:pPr>
        <w:spacing w:after="0"/>
        <w:jc w:val="center"/>
        <w:rPr>
          <w:rFonts w:ascii="Times New Roman" w:hAnsi="Times New Roman" w:cs="Times New Roman"/>
          <w:sz w:val="28"/>
          <w:szCs w:val="28"/>
        </w:rPr>
      </w:pPr>
      <w:r w:rsidRPr="00DD7A15">
        <w:rPr>
          <w:rFonts w:ascii="Times New Roman" w:hAnsi="Times New Roman" w:cs="Times New Roman"/>
          <w:sz w:val="28"/>
          <w:szCs w:val="28"/>
        </w:rPr>
        <w:t>Joshua A. Beckman, MD</w:t>
      </w:r>
    </w:p>
    <w:p w14:paraId="155BB9BF" w14:textId="77777777" w:rsidR="00795705" w:rsidRDefault="00795705" w:rsidP="001B0539">
      <w:pPr>
        <w:spacing w:after="0"/>
        <w:jc w:val="center"/>
        <w:rPr>
          <w:rFonts w:ascii="Times New Roman" w:hAnsi="Times New Roman" w:cs="Times New Roman"/>
          <w:i/>
          <w:sz w:val="28"/>
          <w:szCs w:val="28"/>
        </w:rPr>
      </w:pPr>
      <w:r>
        <w:rPr>
          <w:rFonts w:ascii="Times New Roman" w:hAnsi="Times New Roman" w:cs="Times New Roman"/>
          <w:i/>
          <w:sz w:val="28"/>
          <w:szCs w:val="28"/>
        </w:rPr>
        <w:t>Program Director</w:t>
      </w:r>
      <w:r w:rsidR="001B0539" w:rsidRPr="00DD7A15">
        <w:rPr>
          <w:rFonts w:ascii="Times New Roman" w:hAnsi="Times New Roman" w:cs="Times New Roman"/>
          <w:i/>
          <w:sz w:val="28"/>
          <w:szCs w:val="28"/>
        </w:rPr>
        <w:t xml:space="preserve"> </w:t>
      </w:r>
    </w:p>
    <w:p w14:paraId="18F3E3A9" w14:textId="21713E61" w:rsidR="001B0539" w:rsidRDefault="00795705" w:rsidP="001B0539">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The Brown Family Fellowship in </w:t>
      </w:r>
      <w:r w:rsidR="001B0539" w:rsidRPr="00DD7A15">
        <w:rPr>
          <w:rFonts w:ascii="Times New Roman" w:hAnsi="Times New Roman" w:cs="Times New Roman"/>
          <w:i/>
          <w:sz w:val="28"/>
          <w:szCs w:val="28"/>
        </w:rPr>
        <w:t>Vascular Medicine</w:t>
      </w:r>
    </w:p>
    <w:p w14:paraId="1072CC4F" w14:textId="1F14A79A" w:rsidR="00795705" w:rsidRPr="00795705" w:rsidRDefault="00795705" w:rsidP="001B0539">
      <w:pPr>
        <w:spacing w:after="0"/>
        <w:jc w:val="center"/>
        <w:rPr>
          <w:rFonts w:ascii="Times New Roman" w:hAnsi="Times New Roman" w:cs="Times New Roman"/>
          <w:i/>
          <w:sz w:val="28"/>
          <w:szCs w:val="28"/>
        </w:rPr>
      </w:pPr>
      <w:r w:rsidRPr="00795705">
        <w:rPr>
          <w:rFonts w:ascii="Times New Roman" w:hAnsi="Times New Roman" w:cs="Times New Roman"/>
          <w:i/>
          <w:sz w:val="28"/>
          <w:szCs w:val="28"/>
        </w:rPr>
        <w:t>Vanderbilt University Medical Center</w:t>
      </w:r>
    </w:p>
    <w:p w14:paraId="5F717ED8" w14:textId="77777777" w:rsidR="00A43E35" w:rsidRPr="00DD7A15" w:rsidRDefault="00A43E35" w:rsidP="001B0539">
      <w:pPr>
        <w:spacing w:after="0"/>
        <w:jc w:val="center"/>
        <w:rPr>
          <w:rFonts w:ascii="Times New Roman" w:hAnsi="Times New Roman" w:cs="Times New Roman"/>
          <w:i/>
          <w:sz w:val="28"/>
          <w:szCs w:val="28"/>
        </w:rPr>
      </w:pPr>
    </w:p>
    <w:p w14:paraId="201C0401" w14:textId="77777777" w:rsidR="00A43E35" w:rsidRPr="00DD7A15" w:rsidRDefault="00A43E35" w:rsidP="001B0539">
      <w:pPr>
        <w:spacing w:after="0"/>
        <w:jc w:val="center"/>
        <w:rPr>
          <w:rFonts w:ascii="Times New Roman" w:hAnsi="Times New Roman" w:cs="Times New Roman"/>
          <w:i/>
          <w:sz w:val="28"/>
          <w:szCs w:val="28"/>
        </w:rPr>
      </w:pPr>
    </w:p>
    <w:p w14:paraId="6DD2648A" w14:textId="77777777" w:rsidR="001B0539" w:rsidRPr="00DD7A15" w:rsidRDefault="001B0539" w:rsidP="001B0539">
      <w:pPr>
        <w:rPr>
          <w:rFonts w:ascii="Times New Roman" w:hAnsi="Times New Roman" w:cs="Times New Roman"/>
          <w:sz w:val="28"/>
          <w:szCs w:val="28"/>
        </w:rPr>
      </w:pPr>
    </w:p>
    <w:p w14:paraId="3B67FB98" w14:textId="77777777" w:rsidR="001B0539" w:rsidRPr="00DD7A15" w:rsidRDefault="001B0539" w:rsidP="001B0539">
      <w:pPr>
        <w:spacing w:after="0"/>
        <w:rPr>
          <w:rFonts w:ascii="Times New Roman" w:hAnsi="Times New Roman" w:cs="Times New Roman"/>
          <w:sz w:val="28"/>
          <w:szCs w:val="28"/>
          <w:u w:val="single"/>
        </w:rPr>
        <w:sectPr w:rsidR="001B0539" w:rsidRPr="00DD7A15">
          <w:pgSz w:w="12240" w:h="15840"/>
          <w:pgMar w:top="1440" w:right="1440" w:bottom="1440" w:left="1440" w:header="720" w:footer="720" w:gutter="0"/>
          <w:cols w:space="720"/>
          <w:docGrid w:linePitch="360"/>
        </w:sectPr>
      </w:pPr>
    </w:p>
    <w:p w14:paraId="1F2BBAA1" w14:textId="77777777" w:rsidR="001B0539" w:rsidRPr="00DD7A15" w:rsidRDefault="001B0539" w:rsidP="005D2A70">
      <w:pPr>
        <w:spacing w:after="0"/>
        <w:ind w:firstLine="360"/>
        <w:rPr>
          <w:rFonts w:ascii="Times New Roman" w:hAnsi="Times New Roman" w:cs="Times New Roman"/>
          <w:sz w:val="28"/>
          <w:szCs w:val="28"/>
          <w:u w:val="single"/>
        </w:rPr>
      </w:pPr>
      <w:r w:rsidRPr="00DD7A15">
        <w:rPr>
          <w:rFonts w:ascii="Times New Roman" w:hAnsi="Times New Roman" w:cs="Times New Roman"/>
          <w:sz w:val="28"/>
          <w:szCs w:val="28"/>
          <w:u w:val="single"/>
        </w:rPr>
        <w:lastRenderedPageBreak/>
        <w:t xml:space="preserve">Vascular Medicine </w:t>
      </w:r>
    </w:p>
    <w:p w14:paraId="6BA3861B"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Joshua A. Beckman, MD </w:t>
      </w:r>
    </w:p>
    <w:p w14:paraId="7B5CAEEB"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Esther Kim, MD </w:t>
      </w:r>
    </w:p>
    <w:p w14:paraId="2DAF69FA" w14:textId="77777777" w:rsidR="001B0539" w:rsidRPr="00DD7A15" w:rsidRDefault="001B0539" w:rsidP="005D2A70">
      <w:pPr>
        <w:spacing w:after="0"/>
        <w:ind w:firstLine="360"/>
        <w:rPr>
          <w:rFonts w:ascii="Times New Roman" w:hAnsi="Times New Roman" w:cs="Times New Roman"/>
          <w:sz w:val="28"/>
          <w:szCs w:val="28"/>
          <w:u w:val="single"/>
        </w:rPr>
      </w:pPr>
    </w:p>
    <w:p w14:paraId="3D81785B" w14:textId="77777777" w:rsidR="001B0539" w:rsidRPr="00DD7A15" w:rsidRDefault="001B0539" w:rsidP="005D2A70">
      <w:pPr>
        <w:spacing w:after="0"/>
        <w:ind w:firstLine="360"/>
        <w:rPr>
          <w:rFonts w:ascii="Times New Roman" w:hAnsi="Times New Roman" w:cs="Times New Roman"/>
          <w:sz w:val="28"/>
          <w:szCs w:val="28"/>
          <w:u w:val="single"/>
        </w:rPr>
      </w:pPr>
      <w:r w:rsidRPr="00DD7A15">
        <w:rPr>
          <w:rFonts w:ascii="Times New Roman" w:hAnsi="Times New Roman" w:cs="Times New Roman"/>
          <w:sz w:val="28"/>
          <w:szCs w:val="28"/>
          <w:u w:val="single"/>
        </w:rPr>
        <w:t xml:space="preserve">Vascular Surgery </w:t>
      </w:r>
    </w:p>
    <w:p w14:paraId="2AF3216A"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Thomas Naslund, MD </w:t>
      </w:r>
    </w:p>
    <w:p w14:paraId="4C5597A1"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John Curci, MD </w:t>
      </w:r>
    </w:p>
    <w:p w14:paraId="0AA6D734"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Louis Garrard, MD </w:t>
      </w:r>
    </w:p>
    <w:p w14:paraId="3D9AA5F4"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R. James Valentine, MD </w:t>
      </w:r>
    </w:p>
    <w:p w14:paraId="70DD6717" w14:textId="77777777" w:rsidR="001B0539" w:rsidRPr="00DD7A15" w:rsidRDefault="001B0539" w:rsidP="005D2A70">
      <w:pPr>
        <w:spacing w:after="0"/>
        <w:ind w:firstLine="360"/>
        <w:rPr>
          <w:rFonts w:ascii="Times New Roman" w:hAnsi="Times New Roman" w:cs="Times New Roman"/>
          <w:sz w:val="28"/>
          <w:szCs w:val="28"/>
          <w:u w:val="single"/>
        </w:rPr>
      </w:pPr>
    </w:p>
    <w:p w14:paraId="78C8DB4F" w14:textId="77777777" w:rsidR="001B0539" w:rsidRPr="00DD7A15" w:rsidRDefault="001B0539" w:rsidP="005D2A70">
      <w:pPr>
        <w:spacing w:after="0"/>
        <w:ind w:firstLine="360"/>
        <w:rPr>
          <w:rFonts w:ascii="Times New Roman" w:hAnsi="Times New Roman" w:cs="Times New Roman"/>
          <w:sz w:val="28"/>
          <w:szCs w:val="28"/>
          <w:u w:val="single"/>
        </w:rPr>
      </w:pPr>
      <w:r w:rsidRPr="00DD7A15">
        <w:rPr>
          <w:rFonts w:ascii="Times New Roman" w:hAnsi="Times New Roman" w:cs="Times New Roman"/>
          <w:sz w:val="28"/>
          <w:szCs w:val="28"/>
          <w:u w:val="single"/>
        </w:rPr>
        <w:t xml:space="preserve">Interventional Cardiology </w:t>
      </w:r>
    </w:p>
    <w:p w14:paraId="4C924C93"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Mark Robbins, MD </w:t>
      </w:r>
    </w:p>
    <w:p w14:paraId="23908C61"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Peter Fong, MD </w:t>
      </w:r>
    </w:p>
    <w:p w14:paraId="7B662B11" w14:textId="77777777" w:rsidR="001B0539" w:rsidRPr="00DD7A15" w:rsidRDefault="001B0539" w:rsidP="005D2A70">
      <w:pPr>
        <w:spacing w:after="0"/>
        <w:ind w:firstLine="360"/>
        <w:rPr>
          <w:rFonts w:ascii="Times New Roman" w:hAnsi="Times New Roman" w:cs="Times New Roman"/>
          <w:sz w:val="28"/>
          <w:szCs w:val="28"/>
          <w:u w:val="single"/>
        </w:rPr>
      </w:pPr>
    </w:p>
    <w:p w14:paraId="198F3678" w14:textId="77777777" w:rsidR="001B0539" w:rsidRPr="00DD7A15" w:rsidRDefault="001B0539" w:rsidP="005D2A70">
      <w:pPr>
        <w:spacing w:after="0"/>
        <w:ind w:firstLine="360"/>
        <w:rPr>
          <w:rFonts w:ascii="Times New Roman" w:hAnsi="Times New Roman" w:cs="Times New Roman"/>
          <w:sz w:val="28"/>
          <w:szCs w:val="28"/>
          <w:u w:val="single"/>
        </w:rPr>
      </w:pPr>
      <w:r w:rsidRPr="00DD7A15">
        <w:rPr>
          <w:rFonts w:ascii="Times New Roman" w:hAnsi="Times New Roman" w:cs="Times New Roman"/>
          <w:sz w:val="28"/>
          <w:szCs w:val="28"/>
          <w:u w:val="single"/>
        </w:rPr>
        <w:t xml:space="preserve">Interventional Radiology </w:t>
      </w:r>
    </w:p>
    <w:p w14:paraId="262966D9"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Filip </w:t>
      </w:r>
      <w:proofErr w:type="spellStart"/>
      <w:r w:rsidRPr="00DD7A15">
        <w:rPr>
          <w:rFonts w:ascii="Times New Roman" w:hAnsi="Times New Roman" w:cs="Times New Roman"/>
          <w:sz w:val="28"/>
          <w:szCs w:val="28"/>
        </w:rPr>
        <w:t>Banavac</w:t>
      </w:r>
      <w:proofErr w:type="spellEnd"/>
      <w:r w:rsidRPr="00DD7A15">
        <w:rPr>
          <w:rFonts w:ascii="Times New Roman" w:hAnsi="Times New Roman" w:cs="Times New Roman"/>
          <w:sz w:val="28"/>
          <w:szCs w:val="28"/>
        </w:rPr>
        <w:t xml:space="preserve">, MD </w:t>
      </w:r>
    </w:p>
    <w:p w14:paraId="1D5B50BA" w14:textId="77777777" w:rsidR="001B0539" w:rsidRPr="00DD7A15" w:rsidRDefault="001B0539" w:rsidP="005D2A70">
      <w:pPr>
        <w:spacing w:after="0"/>
        <w:ind w:firstLine="360"/>
        <w:rPr>
          <w:rFonts w:ascii="Times New Roman" w:hAnsi="Times New Roman" w:cs="Times New Roman"/>
          <w:sz w:val="28"/>
          <w:szCs w:val="28"/>
        </w:rPr>
      </w:pPr>
      <w:r w:rsidRPr="00DD7A15">
        <w:rPr>
          <w:rFonts w:ascii="Times New Roman" w:hAnsi="Times New Roman" w:cs="Times New Roman"/>
          <w:sz w:val="28"/>
          <w:szCs w:val="28"/>
        </w:rPr>
        <w:t xml:space="preserve">LeAnn Stokes, MD </w:t>
      </w:r>
    </w:p>
    <w:p w14:paraId="5334A465" w14:textId="77777777" w:rsidR="001B0539" w:rsidRPr="00DD7A15" w:rsidRDefault="001B0539" w:rsidP="005D2A70">
      <w:pPr>
        <w:spacing w:after="0"/>
        <w:ind w:firstLine="360"/>
        <w:rPr>
          <w:rFonts w:ascii="Times New Roman" w:hAnsi="Times New Roman" w:cs="Times New Roman"/>
          <w:sz w:val="28"/>
          <w:szCs w:val="28"/>
          <w:u w:val="single"/>
        </w:rPr>
      </w:pPr>
    </w:p>
    <w:p w14:paraId="259392B5" w14:textId="77777777" w:rsidR="001B0539" w:rsidRPr="00DD7A15" w:rsidRDefault="001B0539" w:rsidP="005D2A70">
      <w:pPr>
        <w:spacing w:after="0"/>
        <w:ind w:firstLine="360"/>
        <w:rPr>
          <w:rFonts w:ascii="Times New Roman" w:hAnsi="Times New Roman" w:cs="Times New Roman"/>
          <w:sz w:val="28"/>
          <w:szCs w:val="28"/>
          <w:u w:val="single"/>
        </w:rPr>
      </w:pPr>
    </w:p>
    <w:p w14:paraId="296FDF54" w14:textId="77777777" w:rsidR="001B0539" w:rsidRPr="00DD7A15" w:rsidRDefault="001B0539" w:rsidP="005D2A70">
      <w:pPr>
        <w:spacing w:after="0"/>
        <w:ind w:firstLine="360"/>
        <w:rPr>
          <w:rFonts w:ascii="Times New Roman" w:hAnsi="Times New Roman" w:cs="Times New Roman"/>
          <w:sz w:val="28"/>
          <w:szCs w:val="28"/>
          <w:u w:val="single"/>
        </w:rPr>
      </w:pPr>
    </w:p>
    <w:p w14:paraId="43D76E7C" w14:textId="77777777" w:rsidR="001B0539" w:rsidRPr="00DD7A15" w:rsidRDefault="001B0539" w:rsidP="005D2A70">
      <w:pPr>
        <w:spacing w:after="0"/>
        <w:ind w:firstLine="360"/>
        <w:rPr>
          <w:rFonts w:ascii="Times New Roman" w:hAnsi="Times New Roman" w:cs="Times New Roman"/>
          <w:sz w:val="28"/>
          <w:szCs w:val="28"/>
          <w:u w:val="single"/>
        </w:rPr>
      </w:pPr>
    </w:p>
    <w:p w14:paraId="3AB66423" w14:textId="77777777" w:rsidR="001B0539" w:rsidRPr="00DD7A15" w:rsidRDefault="001B0539" w:rsidP="005D2A70">
      <w:pPr>
        <w:spacing w:after="0"/>
        <w:ind w:firstLine="360"/>
        <w:rPr>
          <w:rFonts w:ascii="Times New Roman" w:hAnsi="Times New Roman" w:cs="Times New Roman"/>
          <w:sz w:val="28"/>
          <w:szCs w:val="28"/>
          <w:u w:val="single"/>
        </w:rPr>
      </w:pPr>
    </w:p>
    <w:p w14:paraId="022C6B6F" w14:textId="77777777" w:rsidR="001B0539" w:rsidRPr="00DD7A15" w:rsidRDefault="001B0539" w:rsidP="005D2A70">
      <w:pPr>
        <w:spacing w:after="0"/>
        <w:ind w:firstLine="360"/>
        <w:rPr>
          <w:rFonts w:ascii="Times New Roman" w:hAnsi="Times New Roman" w:cs="Times New Roman"/>
          <w:sz w:val="28"/>
          <w:szCs w:val="28"/>
          <w:u w:val="single"/>
        </w:rPr>
      </w:pPr>
    </w:p>
    <w:p w14:paraId="7D223732" w14:textId="77777777" w:rsidR="001B0539" w:rsidRPr="00DD7A15" w:rsidRDefault="001B0539" w:rsidP="005D2A70">
      <w:pPr>
        <w:spacing w:after="0"/>
        <w:ind w:firstLine="360"/>
        <w:rPr>
          <w:rFonts w:ascii="Times New Roman" w:hAnsi="Times New Roman" w:cs="Times New Roman"/>
          <w:sz w:val="28"/>
          <w:szCs w:val="28"/>
          <w:u w:val="single"/>
        </w:rPr>
      </w:pPr>
    </w:p>
    <w:p w14:paraId="24AC6A03" w14:textId="77777777" w:rsidR="001B0539" w:rsidRPr="00DD7A15" w:rsidRDefault="001B0539" w:rsidP="005D2A70">
      <w:pPr>
        <w:spacing w:after="0"/>
        <w:ind w:firstLine="360"/>
        <w:rPr>
          <w:rFonts w:ascii="Times New Roman" w:hAnsi="Times New Roman" w:cs="Times New Roman"/>
          <w:sz w:val="28"/>
          <w:szCs w:val="28"/>
          <w:u w:val="single"/>
        </w:rPr>
      </w:pPr>
    </w:p>
    <w:p w14:paraId="056BAE6A" w14:textId="77777777" w:rsidR="005D2A70" w:rsidRPr="00DD7A15" w:rsidRDefault="005D2A70" w:rsidP="005D2A70">
      <w:pPr>
        <w:spacing w:after="0"/>
        <w:ind w:firstLine="360"/>
        <w:rPr>
          <w:rFonts w:ascii="Times New Roman" w:hAnsi="Times New Roman" w:cs="Times New Roman"/>
          <w:sz w:val="28"/>
          <w:szCs w:val="28"/>
          <w:u w:val="single"/>
        </w:rPr>
      </w:pPr>
    </w:p>
    <w:p w14:paraId="45723731"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r w:rsidRPr="00DD7A15">
        <w:rPr>
          <w:rFonts w:ascii="Times New Roman" w:hAnsi="Times New Roman" w:cs="Times New Roman"/>
          <w:sz w:val="28"/>
          <w:szCs w:val="28"/>
          <w:u w:val="single"/>
        </w:rPr>
        <w:lastRenderedPageBreak/>
        <w:t xml:space="preserve">Hematology </w:t>
      </w:r>
    </w:p>
    <w:p w14:paraId="49BC3E3F"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Colleen Morton, MD </w:t>
      </w:r>
    </w:p>
    <w:p w14:paraId="55ACE2DB"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Jennifer Green, MD </w:t>
      </w:r>
    </w:p>
    <w:p w14:paraId="6487E1F2"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p>
    <w:p w14:paraId="4BF3DA74"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r w:rsidRPr="00DD7A15">
        <w:rPr>
          <w:rFonts w:ascii="Times New Roman" w:hAnsi="Times New Roman" w:cs="Times New Roman"/>
          <w:sz w:val="28"/>
          <w:szCs w:val="28"/>
          <w:u w:val="single"/>
        </w:rPr>
        <w:t xml:space="preserve">Radiology </w:t>
      </w:r>
    </w:p>
    <w:p w14:paraId="6510704D"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Murray Mazer, MD </w:t>
      </w:r>
    </w:p>
    <w:p w14:paraId="42B123D9"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J. Jeffrey Carr, MD </w:t>
      </w:r>
    </w:p>
    <w:p w14:paraId="20B90890"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Kim Sandler, MD </w:t>
      </w:r>
    </w:p>
    <w:p w14:paraId="758A2FC9"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p>
    <w:p w14:paraId="51582A0E"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p>
    <w:p w14:paraId="3E5234A0"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r w:rsidRPr="00DD7A15">
        <w:rPr>
          <w:rFonts w:ascii="Times New Roman" w:hAnsi="Times New Roman" w:cs="Times New Roman"/>
          <w:sz w:val="28"/>
          <w:szCs w:val="28"/>
          <w:u w:val="single"/>
        </w:rPr>
        <w:t xml:space="preserve">Podiatry Adam </w:t>
      </w:r>
    </w:p>
    <w:p w14:paraId="72B9BA49"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Hicks, DPM</w:t>
      </w:r>
    </w:p>
    <w:p w14:paraId="5A2C6C64"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p>
    <w:p w14:paraId="75472B7D" w14:textId="77777777" w:rsidR="001B0539" w:rsidRPr="00DD7A15" w:rsidRDefault="001B0539" w:rsidP="00775B51">
      <w:pPr>
        <w:tabs>
          <w:tab w:val="left" w:pos="4320"/>
        </w:tabs>
        <w:spacing w:after="0"/>
        <w:ind w:left="-360"/>
        <w:rPr>
          <w:rFonts w:ascii="Times New Roman" w:hAnsi="Times New Roman" w:cs="Times New Roman"/>
          <w:sz w:val="28"/>
          <w:szCs w:val="28"/>
          <w:u w:val="single"/>
        </w:rPr>
      </w:pPr>
      <w:r w:rsidRPr="00DD7A15">
        <w:rPr>
          <w:rFonts w:ascii="Times New Roman" w:hAnsi="Times New Roman" w:cs="Times New Roman"/>
          <w:sz w:val="28"/>
          <w:szCs w:val="28"/>
          <w:u w:val="single"/>
        </w:rPr>
        <w:t xml:space="preserve">Vascular Medicine Advisory Board </w:t>
      </w:r>
    </w:p>
    <w:p w14:paraId="465C6195"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Thomas J. Wang, MD </w:t>
      </w:r>
    </w:p>
    <w:p w14:paraId="61185EAE" w14:textId="77777777" w:rsidR="001B0539" w:rsidRPr="00DD7A15" w:rsidRDefault="001B0539" w:rsidP="00775B51">
      <w:pPr>
        <w:tabs>
          <w:tab w:val="left" w:pos="4320"/>
        </w:tabs>
        <w:spacing w:after="0"/>
        <w:ind w:left="-360"/>
        <w:rPr>
          <w:rFonts w:ascii="Times New Roman" w:hAnsi="Times New Roman" w:cs="Times New Roman"/>
          <w:sz w:val="28"/>
          <w:szCs w:val="28"/>
        </w:rPr>
      </w:pPr>
      <w:r w:rsidRPr="00DD7A15">
        <w:rPr>
          <w:rFonts w:ascii="Times New Roman" w:hAnsi="Times New Roman" w:cs="Times New Roman"/>
          <w:sz w:val="28"/>
          <w:szCs w:val="28"/>
        </w:rPr>
        <w:t xml:space="preserve">Lisa Mendes, MD </w:t>
      </w:r>
    </w:p>
    <w:p w14:paraId="7EF512F9" w14:textId="5160F6C4" w:rsidR="001B0539" w:rsidRPr="00DD7A15" w:rsidRDefault="00D31EB2" w:rsidP="00775B51">
      <w:pPr>
        <w:tabs>
          <w:tab w:val="left" w:pos="4320"/>
        </w:tabs>
        <w:spacing w:after="0"/>
        <w:ind w:left="-360"/>
        <w:rPr>
          <w:rFonts w:ascii="Times New Roman" w:hAnsi="Times New Roman" w:cs="Times New Roman"/>
          <w:sz w:val="28"/>
          <w:szCs w:val="28"/>
        </w:rPr>
      </w:pPr>
      <w:r>
        <w:rPr>
          <w:rFonts w:ascii="Times New Roman" w:hAnsi="Times New Roman" w:cs="Times New Roman"/>
          <w:sz w:val="28"/>
          <w:szCs w:val="28"/>
        </w:rPr>
        <w:t>R. James Valentine</w:t>
      </w:r>
      <w:r w:rsidR="001B0539" w:rsidRPr="00DD7A15">
        <w:rPr>
          <w:rFonts w:ascii="Times New Roman" w:hAnsi="Times New Roman" w:cs="Times New Roman"/>
          <w:sz w:val="28"/>
          <w:szCs w:val="28"/>
        </w:rPr>
        <w:t xml:space="preserve">, MD </w:t>
      </w:r>
    </w:p>
    <w:p w14:paraId="1AE5CB87" w14:textId="77777777" w:rsidR="005D2A70" w:rsidRPr="00DD7A15" w:rsidRDefault="005D2A70" w:rsidP="001B0539">
      <w:pPr>
        <w:spacing w:after="0"/>
        <w:rPr>
          <w:rFonts w:ascii="Times New Roman" w:hAnsi="Times New Roman" w:cs="Times New Roman"/>
          <w:sz w:val="28"/>
          <w:szCs w:val="28"/>
        </w:rPr>
      </w:pPr>
    </w:p>
    <w:p w14:paraId="7CBDB143" w14:textId="77777777" w:rsidR="005D2A70" w:rsidRPr="00DD7A15" w:rsidRDefault="005D2A70" w:rsidP="001B0539">
      <w:pPr>
        <w:spacing w:after="0"/>
        <w:rPr>
          <w:rFonts w:ascii="Times New Roman" w:hAnsi="Times New Roman" w:cs="Times New Roman"/>
          <w:sz w:val="28"/>
          <w:szCs w:val="28"/>
        </w:rPr>
      </w:pPr>
    </w:p>
    <w:p w14:paraId="14465286" w14:textId="77777777" w:rsidR="005D2A70" w:rsidRPr="00DD7A15" w:rsidRDefault="005D2A70" w:rsidP="001B0539">
      <w:pPr>
        <w:spacing w:after="0"/>
        <w:rPr>
          <w:rFonts w:ascii="Times New Roman" w:hAnsi="Times New Roman" w:cs="Times New Roman"/>
          <w:sz w:val="28"/>
          <w:szCs w:val="28"/>
        </w:rPr>
      </w:pPr>
    </w:p>
    <w:p w14:paraId="68D8A9D5" w14:textId="77777777" w:rsidR="005D2A70" w:rsidRPr="00DD7A15" w:rsidRDefault="005D2A70" w:rsidP="001B0539">
      <w:pPr>
        <w:spacing w:after="0"/>
        <w:rPr>
          <w:rFonts w:ascii="Times New Roman" w:hAnsi="Times New Roman" w:cs="Times New Roman"/>
          <w:sz w:val="28"/>
          <w:szCs w:val="28"/>
        </w:rPr>
      </w:pPr>
    </w:p>
    <w:p w14:paraId="5AF83156" w14:textId="77777777" w:rsidR="005D2A70" w:rsidRPr="00DD7A15" w:rsidRDefault="005D2A70" w:rsidP="001B0539">
      <w:pPr>
        <w:spacing w:after="0"/>
        <w:rPr>
          <w:rFonts w:ascii="Times New Roman" w:hAnsi="Times New Roman" w:cs="Times New Roman"/>
          <w:sz w:val="28"/>
          <w:szCs w:val="28"/>
        </w:rPr>
      </w:pPr>
    </w:p>
    <w:p w14:paraId="7E898BBA" w14:textId="77777777" w:rsidR="005D2A70" w:rsidRPr="00DD7A15" w:rsidRDefault="005D2A70" w:rsidP="001B0539">
      <w:pPr>
        <w:spacing w:after="0"/>
        <w:rPr>
          <w:rFonts w:ascii="Times New Roman" w:hAnsi="Times New Roman" w:cs="Times New Roman"/>
          <w:sz w:val="28"/>
          <w:szCs w:val="28"/>
        </w:rPr>
      </w:pPr>
    </w:p>
    <w:p w14:paraId="7DC25674" w14:textId="77777777" w:rsidR="005D2A70" w:rsidRPr="00DD7A15" w:rsidRDefault="005D2A70" w:rsidP="001B0539">
      <w:pPr>
        <w:spacing w:after="0"/>
        <w:rPr>
          <w:rFonts w:ascii="Times New Roman" w:hAnsi="Times New Roman" w:cs="Times New Roman"/>
          <w:sz w:val="28"/>
          <w:szCs w:val="28"/>
        </w:rPr>
      </w:pPr>
    </w:p>
    <w:p w14:paraId="237B91F5" w14:textId="77777777" w:rsidR="005D2A70" w:rsidRPr="00DD7A15" w:rsidRDefault="005D2A70" w:rsidP="001B0539">
      <w:pPr>
        <w:spacing w:after="0"/>
        <w:rPr>
          <w:rFonts w:ascii="Times New Roman" w:hAnsi="Times New Roman" w:cs="Times New Roman"/>
          <w:sz w:val="28"/>
          <w:szCs w:val="28"/>
        </w:rPr>
      </w:pPr>
    </w:p>
    <w:p w14:paraId="1C21DED5" w14:textId="77777777" w:rsidR="005D2A70" w:rsidRPr="00DD7A15" w:rsidRDefault="005D2A70" w:rsidP="001B0539">
      <w:pPr>
        <w:spacing w:after="0"/>
        <w:rPr>
          <w:rFonts w:ascii="Times New Roman" w:hAnsi="Times New Roman" w:cs="Times New Roman"/>
          <w:sz w:val="28"/>
          <w:szCs w:val="28"/>
        </w:rPr>
      </w:pPr>
    </w:p>
    <w:p w14:paraId="5A6E6047" w14:textId="77777777" w:rsidR="005D2A70" w:rsidRPr="00DD7A15" w:rsidRDefault="005D2A70" w:rsidP="001B0539">
      <w:pPr>
        <w:spacing w:after="0"/>
        <w:rPr>
          <w:rFonts w:ascii="Times New Roman" w:hAnsi="Times New Roman" w:cs="Times New Roman"/>
          <w:sz w:val="28"/>
          <w:szCs w:val="28"/>
        </w:rPr>
        <w:sectPr w:rsidR="005D2A70" w:rsidRPr="00DD7A15" w:rsidSect="005D2A70">
          <w:type w:val="continuous"/>
          <w:pgSz w:w="12240" w:h="15840"/>
          <w:pgMar w:top="1440" w:right="630" w:bottom="1440" w:left="1440" w:header="720" w:footer="720" w:gutter="0"/>
          <w:cols w:num="2" w:space="720"/>
          <w:docGrid w:linePitch="360"/>
        </w:sectPr>
      </w:pPr>
    </w:p>
    <w:p w14:paraId="577067E5" w14:textId="77777777" w:rsidR="005D2A70" w:rsidRPr="00DD7A15" w:rsidRDefault="005D2A70" w:rsidP="005D2A70">
      <w:pPr>
        <w:spacing w:after="0"/>
        <w:jc w:val="center"/>
        <w:rPr>
          <w:rFonts w:ascii="Times New Roman" w:hAnsi="Times New Roman" w:cs="Times New Roman"/>
          <w:b/>
          <w:i/>
          <w:sz w:val="28"/>
          <w:szCs w:val="28"/>
        </w:rPr>
      </w:pPr>
      <w:r w:rsidRPr="00DD7A15">
        <w:rPr>
          <w:rFonts w:ascii="Times New Roman" w:hAnsi="Times New Roman" w:cs="Times New Roman"/>
          <w:b/>
          <w:i/>
          <w:sz w:val="28"/>
          <w:szCs w:val="28"/>
        </w:rPr>
        <w:lastRenderedPageBreak/>
        <w:t>CLINICAL TRAINNG IN VASCULAR MEDICINE</w:t>
      </w:r>
    </w:p>
    <w:p w14:paraId="0E4EAFCF" w14:textId="77777777" w:rsidR="005D2A70" w:rsidRPr="00DD7A15" w:rsidRDefault="005D2A70" w:rsidP="005D2A70">
      <w:pPr>
        <w:spacing w:after="0"/>
        <w:jc w:val="center"/>
        <w:rPr>
          <w:rFonts w:ascii="Times New Roman" w:hAnsi="Times New Roman" w:cs="Times New Roman"/>
          <w:sz w:val="28"/>
          <w:szCs w:val="28"/>
        </w:rPr>
      </w:pPr>
    </w:p>
    <w:p w14:paraId="7BBB5616" w14:textId="77777777" w:rsidR="00DD7A15" w:rsidRDefault="005D2A70" w:rsidP="005D2A70">
      <w:pPr>
        <w:spacing w:after="0"/>
        <w:rPr>
          <w:rFonts w:ascii="Times New Roman" w:hAnsi="Times New Roman" w:cs="Times New Roman"/>
        </w:rPr>
      </w:pPr>
      <w:r w:rsidRPr="00DD7A15">
        <w:rPr>
          <w:rFonts w:ascii="Times New Roman" w:hAnsi="Times New Roman" w:cs="Times New Roman"/>
          <w:u w:val="single"/>
        </w:rPr>
        <w:t>Outpatient Vascular Medicine Clinic</w:t>
      </w:r>
      <w:r w:rsidR="00DD7A15" w:rsidRPr="00DD7A15">
        <w:rPr>
          <w:rFonts w:ascii="Times New Roman" w:hAnsi="Times New Roman" w:cs="Times New Roman"/>
        </w:rPr>
        <w:t xml:space="preserve"> </w:t>
      </w:r>
      <w:r w:rsidRPr="00DD7A15">
        <w:rPr>
          <w:rFonts w:ascii="Times New Roman" w:hAnsi="Times New Roman" w:cs="Times New Roman"/>
        </w:rPr>
        <w:t xml:space="preserve">(12 months, 2 half days per week) </w:t>
      </w:r>
    </w:p>
    <w:p w14:paraId="5CE28B8B" w14:textId="77777777" w:rsidR="005D2A70" w:rsidRPr="00DD7A15" w:rsidRDefault="005D2A70" w:rsidP="005D2A70">
      <w:pPr>
        <w:spacing w:after="0"/>
        <w:rPr>
          <w:rFonts w:ascii="Times New Roman" w:hAnsi="Times New Roman" w:cs="Times New Roman"/>
          <w:u w:val="single"/>
        </w:rPr>
      </w:pPr>
      <w:r w:rsidRPr="00DD7A15">
        <w:rPr>
          <w:rFonts w:ascii="Times New Roman" w:hAnsi="Times New Roman" w:cs="Times New Roman"/>
        </w:rPr>
        <w:t>Located in both Medical Center East and 100 Oaks, Vanderbilt Heart and Vascular Ambulatory services serves as the private offices of the cardiovascular medicine and surgical staff physicians. Facilities for a comprehensive ambulatory cardiovascular evaluation are present. Office hours are generally from 8:00 a.m. to 5:00 p.m. daily. Twice per week, fellows will see their own patients and referrals from general practitioners, internists, cardiologists, or surgeons in the community or surrounding areas for evaluation and management of diagnostic and/or therapeutic vascular disorders. Fellows will evaluate and manage a broad range of vascular diseases including those related to atherosclerosis, thrombosis, chronic venous disease and lymphatic disorders. Fellows are responsible for the entire vascular care of these patients, including the dictation of notes to referring physicians and the arrangement of diagnostic and/or therapeutic procedures as needed. Supervision will be provided by a vascular medicine faculty member. In this way, a variety of out-patient management styles will be used and the fellow will be clearly denoted as the primary care-giver.</w:t>
      </w:r>
    </w:p>
    <w:p w14:paraId="7A102F94" w14:textId="77777777" w:rsidR="005D2A70" w:rsidRPr="00DD7A15" w:rsidRDefault="005D2A70" w:rsidP="005D2A70">
      <w:pPr>
        <w:spacing w:after="0"/>
        <w:rPr>
          <w:rFonts w:ascii="Times New Roman" w:hAnsi="Times New Roman" w:cs="Times New Roman"/>
        </w:rPr>
      </w:pPr>
    </w:p>
    <w:p w14:paraId="59FE4A08" w14:textId="77777777" w:rsidR="008E5EE7" w:rsidRDefault="00DD7A15" w:rsidP="005D2A70">
      <w:pPr>
        <w:spacing w:after="0"/>
        <w:rPr>
          <w:rFonts w:ascii="Times New Roman" w:hAnsi="Times New Roman" w:cs="Times New Roman"/>
        </w:rPr>
      </w:pPr>
      <w:r w:rsidRPr="008E5EE7">
        <w:rPr>
          <w:rFonts w:ascii="Times New Roman" w:hAnsi="Times New Roman" w:cs="Times New Roman"/>
          <w:u w:val="single"/>
        </w:rPr>
        <w:t>Noninvasive Vascular Laboratory</w:t>
      </w:r>
      <w:r w:rsidRPr="00DD7A15">
        <w:rPr>
          <w:rFonts w:ascii="Times New Roman" w:hAnsi="Times New Roman" w:cs="Times New Roman"/>
        </w:rPr>
        <w:t xml:space="preserve"> (3 months dedicated time) </w:t>
      </w:r>
    </w:p>
    <w:p w14:paraId="0B6B0C1F" w14:textId="0FE7983F" w:rsidR="005D2A70" w:rsidRPr="00DD7A15" w:rsidRDefault="00DD7A15" w:rsidP="005D2A70">
      <w:pPr>
        <w:spacing w:after="0"/>
        <w:rPr>
          <w:rFonts w:ascii="Times New Roman" w:hAnsi="Times New Roman" w:cs="Times New Roman"/>
        </w:rPr>
      </w:pPr>
      <w:r w:rsidRPr="00DD7A15">
        <w:rPr>
          <w:rFonts w:ascii="Times New Roman" w:hAnsi="Times New Roman" w:cs="Times New Roman"/>
        </w:rPr>
        <w:t>A structured three month Noninvasive Vascular Laboratory rotation will enable the trainee to acquire expertise in the full range of noninvasive tests performed to evaluate patients with vascular diseases. These will include physiologic diagnostic studies of the upper and lower extremities, such as segmental blood pressure measurements, pulse volume recordings and Doppler waveform analysis as well as exercise testing with post</w:t>
      </w:r>
      <w:r w:rsidR="00D31EB2">
        <w:rPr>
          <w:rFonts w:ascii="Times New Roman" w:hAnsi="Times New Roman" w:cs="Times New Roman"/>
        </w:rPr>
        <w:t>-</w:t>
      </w:r>
      <w:r w:rsidRPr="00DD7A15">
        <w:rPr>
          <w:rFonts w:ascii="Times New Roman" w:hAnsi="Times New Roman" w:cs="Times New Roman"/>
        </w:rPr>
        <w:t>exercise pressure measurements to assess hemodynamic responses and functional capacity. An important component of the noninvasive vascular diagnostic laboratory experience will be the acquisition of the skills necessary to perform and interpret vascular duplex ultrasound examinations. During this rotation, the trainee will learn the principles governing ultrasonography and acquire fundamental knowledge in ultrasound physics, transducer technology and ultrasound instruments, and importantly, learn how to utilize ultrasound instrument settings and manipulate a transducer to acquire optimal images for duplex ultrasound studies of the carotid arteries, peripheral arteries and bypass grafts, renal arteries, and peripheral veins. The trainee will gain sufficient experience to meet published standards and eligibility to sit for the Registered Physicians Vascular Interpretation credential. The trainee will perform and interpret a minimum of 100 physiologic arterial examinations, 100 venous duplex ultrasound examinations, 100 arterial duplex ultrasound examinations, and 100 carotid duplex ultrasound examinations. The trainee will also acquire experience with aortic and visceral (renal and mesenteric) duplex ultrasound examinations. The vascular laboratory curriculum for the Level III trainee should include laboratory quality and accreditation processes, a review of correlation studies, and participation in quality improvement activities, such as peer review and cross-modality correlation studies. The Noninvasive Vascular Laboratory experience will be supervised by the laboratory co-director, Dr. Kim, and also by Dr. Beckman.</w:t>
      </w:r>
    </w:p>
    <w:p w14:paraId="24BCB45D" w14:textId="77777777" w:rsidR="00DD7A15" w:rsidRPr="00DD7A15" w:rsidRDefault="00DD7A15" w:rsidP="005D2A70">
      <w:pPr>
        <w:spacing w:after="0"/>
        <w:rPr>
          <w:rFonts w:ascii="Times New Roman" w:hAnsi="Times New Roman" w:cs="Times New Roman"/>
        </w:rPr>
      </w:pPr>
    </w:p>
    <w:p w14:paraId="766028FA" w14:textId="77777777" w:rsidR="008E5EE7" w:rsidRDefault="00DD7A15" w:rsidP="005D2A70">
      <w:pPr>
        <w:spacing w:after="0"/>
        <w:rPr>
          <w:rFonts w:ascii="Times New Roman" w:hAnsi="Times New Roman" w:cs="Times New Roman"/>
        </w:rPr>
      </w:pPr>
      <w:r w:rsidRPr="008E5EE7">
        <w:rPr>
          <w:rFonts w:ascii="Times New Roman" w:hAnsi="Times New Roman" w:cs="Times New Roman"/>
          <w:u w:val="single"/>
        </w:rPr>
        <w:t>Vascular Imaging</w:t>
      </w:r>
      <w:r w:rsidRPr="00DD7A15">
        <w:rPr>
          <w:rFonts w:ascii="Times New Roman" w:hAnsi="Times New Roman" w:cs="Times New Roman"/>
        </w:rPr>
        <w:t xml:space="preserve"> (1 month dedicated time) </w:t>
      </w:r>
    </w:p>
    <w:p w14:paraId="6210ECD0" w14:textId="77777777" w:rsidR="00DD7A15" w:rsidRPr="00DD7A15" w:rsidRDefault="00DD7A15" w:rsidP="005D2A70">
      <w:pPr>
        <w:spacing w:after="0"/>
        <w:rPr>
          <w:rFonts w:ascii="Times New Roman" w:hAnsi="Times New Roman" w:cs="Times New Roman"/>
        </w:rPr>
      </w:pPr>
      <w:r w:rsidRPr="00DD7A15">
        <w:rPr>
          <w:rFonts w:ascii="Times New Roman" w:hAnsi="Times New Roman" w:cs="Times New Roman"/>
        </w:rPr>
        <w:t xml:space="preserve">The trainee will dedicate one month to Vascular Imaging in the </w:t>
      </w:r>
      <w:proofErr w:type="spellStart"/>
      <w:r w:rsidRPr="00DD7A15">
        <w:rPr>
          <w:rFonts w:ascii="Times New Roman" w:hAnsi="Times New Roman" w:cs="Times New Roman"/>
        </w:rPr>
        <w:t>CardioVascular</w:t>
      </w:r>
      <w:proofErr w:type="spellEnd"/>
      <w:r w:rsidRPr="00DD7A15">
        <w:rPr>
          <w:rFonts w:ascii="Times New Roman" w:hAnsi="Times New Roman" w:cs="Times New Roman"/>
        </w:rPr>
        <w:t xml:space="preserve"> (CV) Imaging Laboratory. This time will be devoted to acquiring fundamental knowledge about vascular magnetic resonance (MR) and computed tomographic (CT) imaging. With respect to MR, the trainee is expected to learn imaging principles and become familiar with MR angiographic techniques such as time of flight and gadolinium infusion imaging. Trainees will also learn principles of CT angiography, contrast dosing, and radiation safety. For both MR and CT, the trainee will become familiar with </w:t>
      </w:r>
      <w:proofErr w:type="spellStart"/>
      <w:r w:rsidRPr="00DD7A15">
        <w:rPr>
          <w:rFonts w:ascii="Times New Roman" w:hAnsi="Times New Roman" w:cs="Times New Roman"/>
        </w:rPr>
        <w:t>postprocessing</w:t>
      </w:r>
      <w:proofErr w:type="spellEnd"/>
      <w:r w:rsidRPr="00DD7A15">
        <w:rPr>
          <w:rFonts w:ascii="Times New Roman" w:hAnsi="Times New Roman" w:cs="Times New Roman"/>
        </w:rPr>
        <w:t xml:space="preserve"> two and </w:t>
      </w:r>
      <w:r w:rsidRPr="00DD7A15">
        <w:rPr>
          <w:rFonts w:ascii="Times New Roman" w:hAnsi="Times New Roman" w:cs="Times New Roman"/>
        </w:rPr>
        <w:lastRenderedPageBreak/>
        <w:t>three-dimensional reconstruction techniques utilizing maximum intensity projections and multi-planar reformatting. For all noninvasive angiographic techniques, the trainee will learn normal and pathologic states of the aorta, peripheral arterial system, renal and mesenteric vasculature, as well as the carotid and pulmonary circulations. This training will be acquired by participating in review and interpretation sessions under the supervision of Drs. Murray Mazer and Jeffrey Carr.</w:t>
      </w:r>
    </w:p>
    <w:p w14:paraId="3E59DA47" w14:textId="77777777" w:rsidR="00DD7A15" w:rsidRPr="00DD7A15" w:rsidRDefault="00DD7A15" w:rsidP="005D2A70">
      <w:pPr>
        <w:spacing w:after="0"/>
        <w:rPr>
          <w:rFonts w:ascii="Times New Roman" w:hAnsi="Times New Roman" w:cs="Times New Roman"/>
        </w:rPr>
      </w:pPr>
    </w:p>
    <w:p w14:paraId="1817B328" w14:textId="77777777" w:rsidR="008E5EE7" w:rsidRDefault="00DD7A15" w:rsidP="005D2A70">
      <w:pPr>
        <w:spacing w:after="0"/>
        <w:rPr>
          <w:rFonts w:ascii="Times New Roman" w:hAnsi="Times New Roman" w:cs="Times New Roman"/>
        </w:rPr>
      </w:pPr>
      <w:r w:rsidRPr="008E5EE7">
        <w:rPr>
          <w:rFonts w:ascii="Times New Roman" w:hAnsi="Times New Roman" w:cs="Times New Roman"/>
          <w:u w:val="single"/>
        </w:rPr>
        <w:t>Vascular Intervention</w:t>
      </w:r>
      <w:r w:rsidRPr="00DD7A15">
        <w:rPr>
          <w:rFonts w:ascii="Times New Roman" w:hAnsi="Times New Roman" w:cs="Times New Roman"/>
        </w:rPr>
        <w:t xml:space="preserve"> (1 to 2 months) </w:t>
      </w:r>
    </w:p>
    <w:p w14:paraId="6040C572" w14:textId="77777777" w:rsidR="00DD7A15" w:rsidRPr="00DD7A15" w:rsidRDefault="00DD7A15" w:rsidP="005D2A70">
      <w:pPr>
        <w:spacing w:after="0"/>
        <w:rPr>
          <w:rFonts w:ascii="Times New Roman" w:hAnsi="Times New Roman" w:cs="Times New Roman"/>
        </w:rPr>
      </w:pPr>
      <w:r w:rsidRPr="00DD7A15">
        <w:rPr>
          <w:rFonts w:ascii="Times New Roman" w:hAnsi="Times New Roman" w:cs="Times New Roman"/>
        </w:rPr>
        <w:t xml:space="preserve">The trainee will spend one to two months in the Catheterization and Interventional Radiology Laboratories to observe and assist in the performance of peripheral angiography and catheter-based endovascular interventions. The trainee will develop an understanding of the indications, complications and limitations of peripheral angiography and have the opportunity to read and interpret diagnostic angiograms during supervised reading sessions. In addition, the trainee will be exposed to peripheral angioplasty, endovascular stents, distal protection devices, stent grafts, filters, catheter-based thrombolysis and </w:t>
      </w:r>
      <w:proofErr w:type="spellStart"/>
      <w:r w:rsidRPr="00DD7A15">
        <w:rPr>
          <w:rFonts w:ascii="Times New Roman" w:hAnsi="Times New Roman" w:cs="Times New Roman"/>
        </w:rPr>
        <w:t>thrombectomy</w:t>
      </w:r>
      <w:proofErr w:type="spellEnd"/>
      <w:r w:rsidRPr="00DD7A15">
        <w:rPr>
          <w:rFonts w:ascii="Times New Roman" w:hAnsi="Times New Roman" w:cs="Times New Roman"/>
        </w:rPr>
        <w:t xml:space="preserve">, thrombin injection of </w:t>
      </w:r>
      <w:proofErr w:type="spellStart"/>
      <w:r w:rsidRPr="00DD7A15">
        <w:rPr>
          <w:rFonts w:ascii="Times New Roman" w:hAnsi="Times New Roman" w:cs="Times New Roman"/>
        </w:rPr>
        <w:t>pseudoaneurysms</w:t>
      </w:r>
      <w:proofErr w:type="spellEnd"/>
      <w:r w:rsidRPr="00DD7A15">
        <w:rPr>
          <w:rFonts w:ascii="Times New Roman" w:hAnsi="Times New Roman" w:cs="Times New Roman"/>
        </w:rPr>
        <w:t>, and superficial vein ablation. Drs. Mark Robbins and Pete Fong of the Cardiovascular Division will provide overall supervision for the trainee’s experience in peripheral angiography and endovascular intervention. This 1-2 month rotation is not intended to provide the trainee with the requisite knowledge, skills, and experience to perform angiography or catheter</w:t>
      </w:r>
      <w:r w:rsidR="008E5EE7">
        <w:rPr>
          <w:rFonts w:ascii="Times New Roman" w:hAnsi="Times New Roman" w:cs="Times New Roman"/>
        </w:rPr>
        <w:t xml:space="preserve"> </w:t>
      </w:r>
      <w:r w:rsidRPr="00DD7A15">
        <w:rPr>
          <w:rFonts w:ascii="Times New Roman" w:hAnsi="Times New Roman" w:cs="Times New Roman"/>
        </w:rPr>
        <w:t>based interventions independently, but to provide an educational foundation necessary for advanced, team-based practice.</w:t>
      </w:r>
    </w:p>
    <w:p w14:paraId="2FE37DEE" w14:textId="77777777" w:rsidR="00DD7A15" w:rsidRPr="00DD7A15" w:rsidRDefault="00DD7A15" w:rsidP="005D2A70">
      <w:pPr>
        <w:spacing w:after="0"/>
        <w:rPr>
          <w:rFonts w:ascii="Times New Roman" w:hAnsi="Times New Roman" w:cs="Times New Roman"/>
        </w:rPr>
      </w:pPr>
    </w:p>
    <w:p w14:paraId="4562F34B" w14:textId="42C85099" w:rsidR="0007246C" w:rsidRDefault="00DD7A15" w:rsidP="005D2A70">
      <w:pPr>
        <w:spacing w:after="0"/>
        <w:rPr>
          <w:rFonts w:ascii="Times New Roman" w:hAnsi="Times New Roman" w:cs="Times New Roman"/>
        </w:rPr>
      </w:pPr>
      <w:r w:rsidRPr="0007246C">
        <w:rPr>
          <w:rFonts w:ascii="Times New Roman" w:hAnsi="Times New Roman" w:cs="Times New Roman"/>
          <w:u w:val="single"/>
        </w:rPr>
        <w:t>Vascular Surgery</w:t>
      </w:r>
      <w:r w:rsidRPr="00DD7A15">
        <w:rPr>
          <w:rFonts w:ascii="Times New Roman" w:hAnsi="Times New Roman" w:cs="Times New Roman"/>
        </w:rPr>
        <w:t xml:space="preserve"> (</w:t>
      </w:r>
      <w:r w:rsidR="00D31EB2">
        <w:rPr>
          <w:rFonts w:ascii="Times New Roman" w:hAnsi="Times New Roman" w:cs="Times New Roman"/>
        </w:rPr>
        <w:t xml:space="preserve">1 to </w:t>
      </w:r>
      <w:r w:rsidRPr="00DD7A15">
        <w:rPr>
          <w:rFonts w:ascii="Times New Roman" w:hAnsi="Times New Roman" w:cs="Times New Roman"/>
        </w:rPr>
        <w:t xml:space="preserve">2 months) </w:t>
      </w:r>
    </w:p>
    <w:p w14:paraId="001C6A4D" w14:textId="77777777" w:rsidR="00DD7A15" w:rsidRDefault="00DD7A15" w:rsidP="005D2A70">
      <w:pPr>
        <w:spacing w:after="0"/>
        <w:rPr>
          <w:rFonts w:ascii="Times New Roman" w:hAnsi="Times New Roman" w:cs="Times New Roman"/>
        </w:rPr>
      </w:pPr>
      <w:r w:rsidRPr="00DD7A15">
        <w:rPr>
          <w:rFonts w:ascii="Times New Roman" w:hAnsi="Times New Roman" w:cs="Times New Roman"/>
        </w:rPr>
        <w:t xml:space="preserve">Trainees will spend one to two months on the Vascular Surgery service. </w:t>
      </w:r>
      <w:r w:rsidR="008E5EE7">
        <w:rPr>
          <w:rFonts w:ascii="Times New Roman" w:hAnsi="Times New Roman" w:cs="Times New Roman"/>
        </w:rPr>
        <w:t xml:space="preserve"> </w:t>
      </w:r>
      <w:r w:rsidRPr="00DD7A15">
        <w:rPr>
          <w:rFonts w:ascii="Times New Roman" w:hAnsi="Times New Roman" w:cs="Times New Roman"/>
        </w:rPr>
        <w:t xml:space="preserve">They will participate in the outpatient evaluation and management of the vascular patients referred to our institution’s vascular surgeons, round on the vascular surgery inpatients, and observe vascular surgical procedures in the operating room. The trainee will become familiar with the indications, contraindications, risk, and potential complications of patients undergoing vascular surgery. They will develop an appreciation of the complex and extensive nature of vascular surgical procedures, and participate in the postoperative care of patients undergoing vascular surgery. The trainee will observe operations for repair of aortic aneurysms, aortic reconstruction for occlusive disease, </w:t>
      </w:r>
      <w:proofErr w:type="spellStart"/>
      <w:r w:rsidRPr="00DD7A15">
        <w:rPr>
          <w:rFonts w:ascii="Times New Roman" w:hAnsi="Times New Roman" w:cs="Times New Roman"/>
        </w:rPr>
        <w:t>infrainguinal</w:t>
      </w:r>
      <w:proofErr w:type="spellEnd"/>
      <w:r w:rsidRPr="00DD7A15">
        <w:rPr>
          <w:rFonts w:ascii="Times New Roman" w:hAnsi="Times New Roman" w:cs="Times New Roman"/>
        </w:rPr>
        <w:t xml:space="preserve"> bypass and carotid endarterectomy as well as other vascular surgery operations. They will learn to evaluate and manage arterial, venous and neuropathic ulcers. Vascular surgery faculty including Drs. Thomas Naslund, R. James Valentine, Louis Garrard, and John Curci who will supervise the trainees during the vascular surgery rotation.</w:t>
      </w:r>
    </w:p>
    <w:p w14:paraId="23198196" w14:textId="77777777" w:rsidR="00D31EB2" w:rsidRDefault="00D31EB2" w:rsidP="005D2A70">
      <w:pPr>
        <w:spacing w:after="0"/>
        <w:rPr>
          <w:rFonts w:ascii="Times New Roman" w:hAnsi="Times New Roman" w:cs="Times New Roman"/>
        </w:rPr>
      </w:pPr>
    </w:p>
    <w:p w14:paraId="522CBACA" w14:textId="6A5764A7" w:rsidR="00D31EB2" w:rsidRDefault="00D31EB2" w:rsidP="00D31EB2">
      <w:pPr>
        <w:spacing w:after="0"/>
        <w:rPr>
          <w:rFonts w:ascii="Times New Roman" w:hAnsi="Times New Roman" w:cs="Times New Roman"/>
        </w:rPr>
      </w:pPr>
      <w:r>
        <w:rPr>
          <w:rFonts w:ascii="Times New Roman" w:hAnsi="Times New Roman" w:cs="Times New Roman"/>
          <w:u w:val="single"/>
        </w:rPr>
        <w:t>Hematology</w:t>
      </w:r>
      <w:r w:rsidRPr="00DD7A15">
        <w:rPr>
          <w:rFonts w:ascii="Times New Roman" w:hAnsi="Times New Roman" w:cs="Times New Roman"/>
        </w:rPr>
        <w:t xml:space="preserve"> (</w:t>
      </w:r>
      <w:r>
        <w:rPr>
          <w:rFonts w:ascii="Times New Roman" w:hAnsi="Times New Roman" w:cs="Times New Roman"/>
        </w:rPr>
        <w:t xml:space="preserve">1 to </w:t>
      </w:r>
      <w:r w:rsidRPr="00DD7A15">
        <w:rPr>
          <w:rFonts w:ascii="Times New Roman" w:hAnsi="Times New Roman" w:cs="Times New Roman"/>
        </w:rPr>
        <w:t xml:space="preserve">2 months) </w:t>
      </w:r>
    </w:p>
    <w:p w14:paraId="248D0CB1" w14:textId="1B9DB1B8" w:rsidR="00D31EB2" w:rsidRPr="00DD7A15" w:rsidRDefault="00D31EB2" w:rsidP="00D31EB2">
      <w:pPr>
        <w:spacing w:after="0"/>
        <w:rPr>
          <w:rFonts w:ascii="Times New Roman" w:hAnsi="Times New Roman" w:cs="Times New Roman"/>
        </w:rPr>
      </w:pPr>
      <w:r w:rsidRPr="00DD7A15">
        <w:rPr>
          <w:rFonts w:ascii="Times New Roman" w:hAnsi="Times New Roman" w:cs="Times New Roman"/>
        </w:rPr>
        <w:t xml:space="preserve">Trainees will spend one to two months on the </w:t>
      </w:r>
      <w:r>
        <w:rPr>
          <w:rFonts w:ascii="Times New Roman" w:hAnsi="Times New Roman" w:cs="Times New Roman"/>
        </w:rPr>
        <w:t>Hematology Consultation</w:t>
      </w:r>
      <w:r w:rsidRPr="00DD7A15">
        <w:rPr>
          <w:rFonts w:ascii="Times New Roman" w:hAnsi="Times New Roman" w:cs="Times New Roman"/>
        </w:rPr>
        <w:t xml:space="preserve"> service. </w:t>
      </w:r>
      <w:r>
        <w:rPr>
          <w:rFonts w:ascii="Times New Roman" w:hAnsi="Times New Roman" w:cs="Times New Roman"/>
        </w:rPr>
        <w:t xml:space="preserve"> </w:t>
      </w:r>
      <w:r w:rsidRPr="00DD7A15">
        <w:rPr>
          <w:rFonts w:ascii="Times New Roman" w:hAnsi="Times New Roman" w:cs="Times New Roman"/>
        </w:rPr>
        <w:t xml:space="preserve">They will participate in the outpatient evaluation and management of the </w:t>
      </w:r>
      <w:r>
        <w:rPr>
          <w:rFonts w:ascii="Times New Roman" w:hAnsi="Times New Roman" w:cs="Times New Roman"/>
        </w:rPr>
        <w:t xml:space="preserve">venous thromboembolism and hypercoagulable states </w:t>
      </w:r>
      <w:r w:rsidRPr="00DD7A15">
        <w:rPr>
          <w:rFonts w:ascii="Times New Roman" w:hAnsi="Times New Roman" w:cs="Times New Roman"/>
        </w:rPr>
        <w:t xml:space="preserve">referred to our institution’s </w:t>
      </w:r>
      <w:r>
        <w:rPr>
          <w:rFonts w:ascii="Times New Roman" w:hAnsi="Times New Roman" w:cs="Times New Roman"/>
        </w:rPr>
        <w:t>benign hematologists</w:t>
      </w:r>
      <w:r w:rsidRPr="00DD7A15">
        <w:rPr>
          <w:rFonts w:ascii="Times New Roman" w:hAnsi="Times New Roman" w:cs="Times New Roman"/>
        </w:rPr>
        <w:t xml:space="preserve">, round on the </w:t>
      </w:r>
      <w:r>
        <w:rPr>
          <w:rFonts w:ascii="Times New Roman" w:hAnsi="Times New Roman" w:cs="Times New Roman"/>
        </w:rPr>
        <w:t>inpatient consultative service</w:t>
      </w:r>
      <w:r w:rsidRPr="00DD7A15">
        <w:rPr>
          <w:rFonts w:ascii="Times New Roman" w:hAnsi="Times New Roman" w:cs="Times New Roman"/>
        </w:rPr>
        <w:t xml:space="preserve">, and </w:t>
      </w:r>
      <w:r>
        <w:rPr>
          <w:rFonts w:ascii="Times New Roman" w:hAnsi="Times New Roman" w:cs="Times New Roman"/>
        </w:rPr>
        <w:t>participate in decision-making</w:t>
      </w:r>
      <w:r w:rsidRPr="00DD7A15">
        <w:rPr>
          <w:rFonts w:ascii="Times New Roman" w:hAnsi="Times New Roman" w:cs="Times New Roman"/>
        </w:rPr>
        <w:t xml:space="preserve">. The trainee will become familiar with the indications, contraindications, risk, and potential complications of patients </w:t>
      </w:r>
      <w:r>
        <w:rPr>
          <w:rFonts w:ascii="Times New Roman" w:hAnsi="Times New Roman" w:cs="Times New Roman"/>
        </w:rPr>
        <w:t>with thrombotic events and anticoagulation</w:t>
      </w:r>
      <w:r w:rsidRPr="00DD7A15">
        <w:rPr>
          <w:rFonts w:ascii="Times New Roman" w:hAnsi="Times New Roman" w:cs="Times New Roman"/>
        </w:rPr>
        <w:t xml:space="preserve">. They will develop an appreciation of the complex and extensive nature of </w:t>
      </w:r>
      <w:r>
        <w:rPr>
          <w:rFonts w:ascii="Times New Roman" w:hAnsi="Times New Roman" w:cs="Times New Roman"/>
        </w:rPr>
        <w:t>these diseases and treatments, and participate in the peri</w:t>
      </w:r>
      <w:r w:rsidRPr="00DD7A15">
        <w:rPr>
          <w:rFonts w:ascii="Times New Roman" w:hAnsi="Times New Roman" w:cs="Times New Roman"/>
        </w:rPr>
        <w:t xml:space="preserve">operative care of patients. </w:t>
      </w:r>
      <w:r>
        <w:rPr>
          <w:rFonts w:ascii="Times New Roman" w:hAnsi="Times New Roman" w:cs="Times New Roman"/>
        </w:rPr>
        <w:t>Benign hematology</w:t>
      </w:r>
      <w:r w:rsidRPr="00DD7A15">
        <w:rPr>
          <w:rFonts w:ascii="Times New Roman" w:hAnsi="Times New Roman" w:cs="Times New Roman"/>
        </w:rPr>
        <w:t xml:space="preserve"> faculty including Drs. </w:t>
      </w:r>
      <w:r>
        <w:rPr>
          <w:rFonts w:ascii="Times New Roman" w:hAnsi="Times New Roman" w:cs="Times New Roman"/>
        </w:rPr>
        <w:t xml:space="preserve">Colleen Morton and Jennifer Green </w:t>
      </w:r>
      <w:r w:rsidRPr="00DD7A15">
        <w:rPr>
          <w:rFonts w:ascii="Times New Roman" w:hAnsi="Times New Roman" w:cs="Times New Roman"/>
        </w:rPr>
        <w:t xml:space="preserve">who will supervise the trainees during </w:t>
      </w:r>
      <w:r>
        <w:rPr>
          <w:rFonts w:ascii="Times New Roman" w:hAnsi="Times New Roman" w:cs="Times New Roman"/>
        </w:rPr>
        <w:t>this</w:t>
      </w:r>
      <w:r w:rsidRPr="00DD7A15">
        <w:rPr>
          <w:rFonts w:ascii="Times New Roman" w:hAnsi="Times New Roman" w:cs="Times New Roman"/>
        </w:rPr>
        <w:t xml:space="preserve"> rotation.</w:t>
      </w:r>
    </w:p>
    <w:p w14:paraId="5D26CE95" w14:textId="77777777" w:rsidR="00DD7A15" w:rsidRPr="00DD7A15" w:rsidRDefault="00DD7A15" w:rsidP="005D2A70">
      <w:pPr>
        <w:spacing w:after="0"/>
        <w:rPr>
          <w:rFonts w:ascii="Times New Roman" w:hAnsi="Times New Roman" w:cs="Times New Roman"/>
        </w:rPr>
      </w:pPr>
    </w:p>
    <w:p w14:paraId="34D01654" w14:textId="77777777" w:rsidR="00CA11D5" w:rsidRDefault="00CA11D5">
      <w:pPr>
        <w:rPr>
          <w:rFonts w:ascii="Times New Roman" w:hAnsi="Times New Roman" w:cs="Times New Roman"/>
          <w:sz w:val="28"/>
          <w:szCs w:val="28"/>
        </w:rPr>
      </w:pPr>
      <w:r>
        <w:rPr>
          <w:rFonts w:ascii="Times New Roman" w:hAnsi="Times New Roman" w:cs="Times New Roman"/>
          <w:sz w:val="28"/>
          <w:szCs w:val="28"/>
        </w:rPr>
        <w:br w:type="page"/>
      </w:r>
    </w:p>
    <w:p w14:paraId="2DF56178" w14:textId="77777777" w:rsidR="00DD7A15" w:rsidRDefault="00B434A2" w:rsidP="00B434A2">
      <w:pPr>
        <w:spacing w:after="0"/>
        <w:jc w:val="center"/>
        <w:rPr>
          <w:rFonts w:ascii="Times New Roman" w:hAnsi="Times New Roman" w:cs="Times New Roman"/>
          <w:b/>
          <w:i/>
          <w:sz w:val="28"/>
          <w:szCs w:val="28"/>
        </w:rPr>
      </w:pPr>
      <w:r w:rsidRPr="00B434A2">
        <w:rPr>
          <w:rFonts w:ascii="Times New Roman" w:hAnsi="Times New Roman" w:cs="Times New Roman"/>
          <w:b/>
          <w:i/>
          <w:sz w:val="28"/>
          <w:szCs w:val="28"/>
        </w:rPr>
        <w:lastRenderedPageBreak/>
        <w:t>ROUNDS AND CONFERENCES</w:t>
      </w:r>
    </w:p>
    <w:p w14:paraId="39A900FA" w14:textId="77777777" w:rsidR="00B434A2" w:rsidRDefault="00B434A2" w:rsidP="00B434A2">
      <w:pPr>
        <w:spacing w:after="0"/>
        <w:jc w:val="center"/>
        <w:rPr>
          <w:rFonts w:ascii="Times New Roman" w:hAnsi="Times New Roman" w:cs="Times New Roman"/>
          <w:b/>
          <w:i/>
          <w:sz w:val="28"/>
          <w:szCs w:val="28"/>
        </w:rPr>
      </w:pPr>
    </w:p>
    <w:p w14:paraId="6A01D4A7" w14:textId="072AB25B" w:rsidR="00082D0E" w:rsidRPr="00082D0E" w:rsidRDefault="00082D0E" w:rsidP="00775B51">
      <w:pPr>
        <w:rPr>
          <w:rFonts w:ascii="Times New Roman" w:hAnsi="Times New Roman" w:cs="Times New Roman"/>
          <w:szCs w:val="28"/>
        </w:rPr>
      </w:pPr>
      <w:r w:rsidRPr="00082D0E">
        <w:rPr>
          <w:rFonts w:ascii="Times New Roman" w:hAnsi="Times New Roman" w:cs="Times New Roman"/>
          <w:szCs w:val="28"/>
        </w:rPr>
        <w:t xml:space="preserve">Vascular Medicine Conferences </w:t>
      </w:r>
    </w:p>
    <w:p w14:paraId="5D41B868" w14:textId="7FF29396" w:rsidR="00BE5217" w:rsidRDefault="004F51C1" w:rsidP="00BE5217">
      <w:pPr>
        <w:pStyle w:val="ListParagraph"/>
        <w:numPr>
          <w:ilvl w:val="0"/>
          <w:numId w:val="2"/>
        </w:numPr>
        <w:rPr>
          <w:rFonts w:ascii="Times New Roman" w:hAnsi="Times New Roman" w:cs="Times New Roman"/>
          <w:szCs w:val="28"/>
        </w:rPr>
      </w:pPr>
      <w:r>
        <w:rPr>
          <w:rFonts w:ascii="Times New Roman" w:hAnsi="Times New Roman" w:cs="Times New Roman"/>
          <w:szCs w:val="28"/>
        </w:rPr>
        <w:t>A biweekly case conference will serve as the central</w:t>
      </w:r>
      <w:r w:rsidR="00BE5217">
        <w:rPr>
          <w:rFonts w:ascii="Times New Roman" w:hAnsi="Times New Roman" w:cs="Times New Roman"/>
          <w:szCs w:val="28"/>
        </w:rPr>
        <w:t xml:space="preserve"> Vascular Medicine conference.</w:t>
      </w:r>
    </w:p>
    <w:p w14:paraId="16006A01" w14:textId="57DD3B88" w:rsidR="00BE5217" w:rsidRPr="00BE5217" w:rsidRDefault="00082D0E" w:rsidP="00BE5217">
      <w:pPr>
        <w:pStyle w:val="ListParagraph"/>
        <w:numPr>
          <w:ilvl w:val="0"/>
          <w:numId w:val="2"/>
        </w:numPr>
        <w:rPr>
          <w:rFonts w:ascii="Times New Roman" w:hAnsi="Times New Roman" w:cs="Times New Roman"/>
          <w:szCs w:val="28"/>
        </w:rPr>
      </w:pPr>
      <w:r>
        <w:rPr>
          <w:rFonts w:ascii="Times New Roman" w:hAnsi="Times New Roman" w:cs="Times New Roman"/>
          <w:szCs w:val="28"/>
        </w:rPr>
        <w:t xml:space="preserve">One </w:t>
      </w:r>
      <w:r w:rsidR="00BE5217">
        <w:rPr>
          <w:rFonts w:ascii="Times New Roman" w:hAnsi="Times New Roman" w:cs="Times New Roman"/>
          <w:szCs w:val="28"/>
        </w:rPr>
        <w:t>Friday</w:t>
      </w:r>
      <w:r>
        <w:rPr>
          <w:rFonts w:ascii="Times New Roman" w:hAnsi="Times New Roman" w:cs="Times New Roman"/>
          <w:szCs w:val="28"/>
        </w:rPr>
        <w:t xml:space="preserve"> of the month at 12:00 PM will be Vascular Journal Club </w:t>
      </w:r>
    </w:p>
    <w:p w14:paraId="4CFD0484" w14:textId="662077E0" w:rsidR="00082D0E" w:rsidRDefault="00082D0E" w:rsidP="00082D0E">
      <w:pPr>
        <w:pStyle w:val="ListParagraph"/>
        <w:numPr>
          <w:ilvl w:val="0"/>
          <w:numId w:val="2"/>
        </w:numPr>
        <w:rPr>
          <w:rFonts w:ascii="Times New Roman" w:hAnsi="Times New Roman" w:cs="Times New Roman"/>
          <w:szCs w:val="28"/>
        </w:rPr>
      </w:pPr>
      <w:r w:rsidRPr="00082D0E">
        <w:rPr>
          <w:rFonts w:ascii="Times New Roman" w:hAnsi="Times New Roman" w:cs="Times New Roman"/>
          <w:szCs w:val="28"/>
        </w:rPr>
        <w:t xml:space="preserve">On the last Monday of the month at 7:00 AM, there is an aortic and vascular conference.  This multidisciplinary conference is comprised of case presentations by fellows and includes participation from faculty from the divisions of cardiology, cardiothoracic surgery, and vascular surgery.  </w:t>
      </w:r>
    </w:p>
    <w:p w14:paraId="269CB598" w14:textId="1814E60B" w:rsidR="00BE5217" w:rsidRDefault="00BE5217" w:rsidP="00082D0E">
      <w:pPr>
        <w:pStyle w:val="ListParagraph"/>
        <w:numPr>
          <w:ilvl w:val="0"/>
          <w:numId w:val="2"/>
        </w:numPr>
        <w:rPr>
          <w:rFonts w:ascii="Times New Roman" w:hAnsi="Times New Roman" w:cs="Times New Roman"/>
          <w:szCs w:val="28"/>
        </w:rPr>
      </w:pPr>
      <w:r>
        <w:rPr>
          <w:rFonts w:ascii="Times New Roman" w:hAnsi="Times New Roman" w:cs="Times New Roman"/>
          <w:szCs w:val="28"/>
        </w:rPr>
        <w:t>Alternating joint conferences with hematology, vascular surgery, rheumatology</w:t>
      </w:r>
      <w:r w:rsidR="004F51C1">
        <w:rPr>
          <w:rFonts w:ascii="Times New Roman" w:hAnsi="Times New Roman" w:cs="Times New Roman"/>
          <w:szCs w:val="28"/>
        </w:rPr>
        <w:t xml:space="preserve"> will occur bimonthly.</w:t>
      </w:r>
    </w:p>
    <w:p w14:paraId="6347F1FE" w14:textId="77777777" w:rsidR="00082D0E" w:rsidRPr="00082D0E" w:rsidRDefault="00082D0E" w:rsidP="00775B51">
      <w:pPr>
        <w:rPr>
          <w:rFonts w:ascii="Times New Roman" w:hAnsi="Times New Roman" w:cs="Times New Roman"/>
          <w:szCs w:val="28"/>
        </w:rPr>
      </w:pPr>
    </w:p>
    <w:p w14:paraId="521B77F2" w14:textId="77777777" w:rsidR="00775B51" w:rsidRPr="00082D0E" w:rsidRDefault="00775B51" w:rsidP="00775B51">
      <w:pPr>
        <w:rPr>
          <w:rFonts w:ascii="Times New Roman" w:hAnsi="Times New Roman" w:cs="Times New Roman"/>
          <w:szCs w:val="28"/>
        </w:rPr>
      </w:pPr>
      <w:r w:rsidRPr="00082D0E">
        <w:rPr>
          <w:rFonts w:ascii="Times New Roman" w:hAnsi="Times New Roman" w:cs="Times New Roman"/>
          <w:szCs w:val="28"/>
        </w:rPr>
        <w:t>There are daily conferences held at the Vanderbilt Heart and Vascular Institute.  Below is a schedule of conferences which are open to all:</w:t>
      </w:r>
    </w:p>
    <w:p w14:paraId="5552DEE3" w14:textId="77777777" w:rsidR="00775B51" w:rsidRPr="00082D0E" w:rsidRDefault="00775B51" w:rsidP="00775B51">
      <w:pPr>
        <w:pStyle w:val="ListParagraph"/>
        <w:numPr>
          <w:ilvl w:val="0"/>
          <w:numId w:val="1"/>
        </w:numPr>
        <w:rPr>
          <w:rFonts w:ascii="Times New Roman" w:hAnsi="Times New Roman" w:cs="Times New Roman"/>
          <w:szCs w:val="28"/>
        </w:rPr>
      </w:pPr>
      <w:r w:rsidRPr="00082D0E">
        <w:rPr>
          <w:rFonts w:ascii="Times New Roman" w:hAnsi="Times New Roman" w:cs="Times New Roman"/>
          <w:szCs w:val="28"/>
        </w:rPr>
        <w:t xml:space="preserve">Mondays </w:t>
      </w:r>
    </w:p>
    <w:p w14:paraId="4F3BB3D5" w14:textId="0D7EE014" w:rsidR="00775B51" w:rsidRPr="00082D0E" w:rsidRDefault="00775B51" w:rsidP="00775B5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7:00 AM Valve conference</w:t>
      </w:r>
    </w:p>
    <w:p w14:paraId="06A3B0DC" w14:textId="5B5F8922" w:rsidR="00082D0E" w:rsidRPr="004F51C1" w:rsidRDefault="00775B51" w:rsidP="004F51C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12:00 PM Clinical Heart Failure Conference</w:t>
      </w:r>
    </w:p>
    <w:p w14:paraId="5B6D97A1" w14:textId="7A6C0625" w:rsidR="00775B51" w:rsidRPr="00082D0E" w:rsidRDefault="00775B51" w:rsidP="00775B51">
      <w:pPr>
        <w:pStyle w:val="ListParagraph"/>
        <w:numPr>
          <w:ilvl w:val="0"/>
          <w:numId w:val="1"/>
        </w:numPr>
        <w:rPr>
          <w:rFonts w:ascii="Times New Roman" w:hAnsi="Times New Roman" w:cs="Times New Roman"/>
          <w:szCs w:val="28"/>
        </w:rPr>
      </w:pPr>
      <w:r w:rsidRPr="00082D0E">
        <w:rPr>
          <w:rFonts w:ascii="Times New Roman" w:hAnsi="Times New Roman" w:cs="Times New Roman"/>
          <w:szCs w:val="28"/>
        </w:rPr>
        <w:t>Tuesdays</w:t>
      </w:r>
    </w:p>
    <w:p w14:paraId="61267F1F" w14:textId="7F399A7B" w:rsidR="00775B51" w:rsidRPr="00082D0E" w:rsidRDefault="00775B51" w:rsidP="00775B5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7:00 AM Clinical Management Conference</w:t>
      </w:r>
    </w:p>
    <w:p w14:paraId="50C48B4A" w14:textId="1A64EB60" w:rsidR="00082D0E" w:rsidRPr="004F51C1" w:rsidRDefault="00775B51" w:rsidP="004F51C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12:00 PM Adult Congenital Heart Disease Conference</w:t>
      </w:r>
    </w:p>
    <w:p w14:paraId="7F083F29" w14:textId="0B247C4B" w:rsidR="00775B51" w:rsidRPr="00082D0E" w:rsidRDefault="00775B51" w:rsidP="00775B51">
      <w:pPr>
        <w:pStyle w:val="ListParagraph"/>
        <w:numPr>
          <w:ilvl w:val="0"/>
          <w:numId w:val="1"/>
        </w:numPr>
        <w:rPr>
          <w:rFonts w:ascii="Times New Roman" w:hAnsi="Times New Roman" w:cs="Times New Roman"/>
          <w:szCs w:val="28"/>
        </w:rPr>
      </w:pPr>
      <w:r w:rsidRPr="00082D0E">
        <w:rPr>
          <w:rFonts w:ascii="Times New Roman" w:hAnsi="Times New Roman" w:cs="Times New Roman"/>
          <w:szCs w:val="28"/>
        </w:rPr>
        <w:t>Wednesdays</w:t>
      </w:r>
    </w:p>
    <w:p w14:paraId="56DCB8F2" w14:textId="37370A7B" w:rsidR="00775B51" w:rsidRPr="00082D0E" w:rsidRDefault="00775B51" w:rsidP="00775B5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7:15 AM Cardio-Oncology conference</w:t>
      </w:r>
    </w:p>
    <w:p w14:paraId="1F206589" w14:textId="16D90304" w:rsidR="00082D0E" w:rsidRPr="004F51C1" w:rsidRDefault="00775B51" w:rsidP="004F51C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12:00 PM Cardiology Grand Rounds</w:t>
      </w:r>
    </w:p>
    <w:p w14:paraId="1D34BC32" w14:textId="36A5D49C" w:rsidR="00775B51" w:rsidRPr="00082D0E" w:rsidRDefault="00775B51" w:rsidP="00775B51">
      <w:pPr>
        <w:pStyle w:val="ListParagraph"/>
        <w:numPr>
          <w:ilvl w:val="0"/>
          <w:numId w:val="1"/>
        </w:numPr>
        <w:rPr>
          <w:rFonts w:ascii="Times New Roman" w:hAnsi="Times New Roman" w:cs="Times New Roman"/>
          <w:szCs w:val="28"/>
        </w:rPr>
      </w:pPr>
      <w:r w:rsidRPr="00082D0E">
        <w:rPr>
          <w:rFonts w:ascii="Times New Roman" w:hAnsi="Times New Roman" w:cs="Times New Roman"/>
          <w:szCs w:val="28"/>
        </w:rPr>
        <w:t>Thursday</w:t>
      </w:r>
    </w:p>
    <w:p w14:paraId="2BB93513" w14:textId="5BDAFF7A" w:rsidR="00775B51" w:rsidRPr="00082D0E" w:rsidRDefault="00775B51" w:rsidP="00775B5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7:00 AM Arrhythmia Conference</w:t>
      </w:r>
    </w:p>
    <w:p w14:paraId="38E3EF78" w14:textId="12A7685A" w:rsidR="00082D0E" w:rsidRPr="004F51C1" w:rsidRDefault="00775B51" w:rsidP="004F51C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12:00 PM Echo Conference</w:t>
      </w:r>
    </w:p>
    <w:p w14:paraId="11C11095" w14:textId="12DA2C28" w:rsidR="00775B51" w:rsidRPr="00082D0E" w:rsidRDefault="00775B51" w:rsidP="00775B51">
      <w:pPr>
        <w:pStyle w:val="ListParagraph"/>
        <w:numPr>
          <w:ilvl w:val="0"/>
          <w:numId w:val="1"/>
        </w:numPr>
        <w:rPr>
          <w:rFonts w:ascii="Times New Roman" w:hAnsi="Times New Roman" w:cs="Times New Roman"/>
          <w:szCs w:val="28"/>
        </w:rPr>
      </w:pPr>
      <w:r w:rsidRPr="00082D0E">
        <w:rPr>
          <w:rFonts w:ascii="Times New Roman" w:hAnsi="Times New Roman" w:cs="Times New Roman"/>
          <w:szCs w:val="28"/>
        </w:rPr>
        <w:t>Friday</w:t>
      </w:r>
    </w:p>
    <w:p w14:paraId="22BA8689" w14:textId="59099F06" w:rsidR="00775B51" w:rsidRPr="00082D0E" w:rsidRDefault="00775B51" w:rsidP="00775B51">
      <w:pPr>
        <w:pStyle w:val="ListParagraph"/>
        <w:numPr>
          <w:ilvl w:val="1"/>
          <w:numId w:val="1"/>
        </w:numPr>
        <w:rPr>
          <w:rFonts w:ascii="Times New Roman" w:hAnsi="Times New Roman" w:cs="Times New Roman"/>
          <w:szCs w:val="28"/>
        </w:rPr>
      </w:pPr>
      <w:r w:rsidRPr="00082D0E">
        <w:rPr>
          <w:rFonts w:ascii="Times New Roman" w:hAnsi="Times New Roman" w:cs="Times New Roman"/>
          <w:szCs w:val="28"/>
        </w:rPr>
        <w:t>7:00 AM Interventional Cardiology Conference</w:t>
      </w:r>
    </w:p>
    <w:p w14:paraId="6105FBE3" w14:textId="77777777" w:rsidR="00775B51" w:rsidRDefault="00775B51">
      <w:pPr>
        <w:rPr>
          <w:rFonts w:ascii="Times New Roman" w:hAnsi="Times New Roman" w:cs="Times New Roman"/>
          <w:b/>
          <w:i/>
          <w:sz w:val="28"/>
          <w:szCs w:val="28"/>
        </w:rPr>
      </w:pPr>
      <w:r>
        <w:rPr>
          <w:rFonts w:ascii="Times New Roman" w:hAnsi="Times New Roman" w:cs="Times New Roman"/>
          <w:b/>
          <w:i/>
          <w:sz w:val="28"/>
          <w:szCs w:val="28"/>
        </w:rPr>
        <w:br w:type="page"/>
      </w:r>
    </w:p>
    <w:p w14:paraId="7BEA9880" w14:textId="000F2B8A" w:rsidR="00B434A2" w:rsidRDefault="00B434A2" w:rsidP="00B434A2">
      <w:pPr>
        <w:spacing w:after="0"/>
        <w:jc w:val="center"/>
      </w:pPr>
      <w:r w:rsidRPr="00B434A2">
        <w:rPr>
          <w:rFonts w:ascii="Times New Roman" w:hAnsi="Times New Roman" w:cs="Times New Roman"/>
          <w:b/>
          <w:i/>
          <w:sz w:val="28"/>
          <w:szCs w:val="28"/>
        </w:rPr>
        <w:lastRenderedPageBreak/>
        <w:t>APPLICATION REQUIREMENTS</w:t>
      </w:r>
    </w:p>
    <w:p w14:paraId="71E95085" w14:textId="77777777" w:rsidR="00B434A2" w:rsidRDefault="00B434A2" w:rsidP="00B434A2">
      <w:pPr>
        <w:spacing w:after="0"/>
      </w:pPr>
    </w:p>
    <w:p w14:paraId="1EC2FF6C" w14:textId="77777777" w:rsidR="00B434A2" w:rsidRDefault="00B434A2" w:rsidP="00B434A2">
      <w:pPr>
        <w:spacing w:after="0"/>
      </w:pPr>
    </w:p>
    <w:p w14:paraId="39CD8483" w14:textId="50ED1C34" w:rsidR="00791CF3" w:rsidRDefault="00791CF3" w:rsidP="00A2618A">
      <w:pPr>
        <w:pStyle w:val="BodyTextIndent"/>
        <w:widowControl/>
        <w:ind w:firstLine="0"/>
        <w:jc w:val="both"/>
        <w:rPr>
          <w:b/>
          <w:bCs/>
          <w:szCs w:val="24"/>
        </w:rPr>
      </w:pPr>
      <w:r>
        <w:rPr>
          <w:szCs w:val="24"/>
        </w:rPr>
        <w:t>The candidates for Vascular Medicine training</w:t>
      </w:r>
      <w:r w:rsidR="00A2618A">
        <w:rPr>
          <w:szCs w:val="24"/>
        </w:rPr>
        <w:t xml:space="preserve"> should be individuals with MD or </w:t>
      </w:r>
      <w:r>
        <w:rPr>
          <w:szCs w:val="24"/>
        </w:rPr>
        <w:t>DO who are completing or have complete</w:t>
      </w:r>
      <w:r w:rsidR="00A2618A">
        <w:rPr>
          <w:szCs w:val="24"/>
        </w:rPr>
        <w:t>d internal medicine residency and</w:t>
      </w:r>
      <w:r>
        <w:rPr>
          <w:szCs w:val="24"/>
        </w:rPr>
        <w:t xml:space="preserve"> cardiovascular fellowship training programs and are interested in a career in </w:t>
      </w:r>
      <w:r w:rsidR="00A2618A">
        <w:rPr>
          <w:szCs w:val="24"/>
        </w:rPr>
        <w:t xml:space="preserve">vascular </w:t>
      </w:r>
      <w:r>
        <w:rPr>
          <w:szCs w:val="24"/>
        </w:rPr>
        <w:t xml:space="preserve">medicine. This may include cardiovascular trainees who have completed 24 months of core clinical cardiology training who wish to extend their clinical training to vascular medicine.  Individuals who have received training in related medical subspecialties such as hematology, rheumatology and nephrology also are eligible. </w:t>
      </w:r>
    </w:p>
    <w:p w14:paraId="1C616ADC" w14:textId="77777777" w:rsidR="00B434A2" w:rsidRDefault="00B434A2" w:rsidP="00B434A2">
      <w:pPr>
        <w:spacing w:after="0"/>
      </w:pPr>
    </w:p>
    <w:p w14:paraId="604D4885" w14:textId="77777777" w:rsidR="00B434A2" w:rsidRPr="00CA038A" w:rsidRDefault="00B434A2" w:rsidP="00B434A2">
      <w:pPr>
        <w:spacing w:after="0"/>
        <w:rPr>
          <w:rFonts w:ascii="Times New Roman" w:hAnsi="Times New Roman" w:cs="Times New Roman"/>
          <w:sz w:val="24"/>
          <w:szCs w:val="24"/>
        </w:rPr>
      </w:pPr>
    </w:p>
    <w:p w14:paraId="6B89970D" w14:textId="1874C6BC" w:rsidR="00912231" w:rsidRPr="00CA038A" w:rsidRDefault="00912231" w:rsidP="00B434A2">
      <w:pPr>
        <w:spacing w:after="0"/>
        <w:rPr>
          <w:rFonts w:ascii="Times New Roman" w:hAnsi="Times New Roman" w:cs="Times New Roman"/>
          <w:sz w:val="24"/>
          <w:szCs w:val="24"/>
        </w:rPr>
      </w:pPr>
      <w:r w:rsidRPr="00CA038A">
        <w:rPr>
          <w:rFonts w:ascii="Times New Roman" w:hAnsi="Times New Roman" w:cs="Times New Roman"/>
          <w:sz w:val="24"/>
          <w:szCs w:val="24"/>
        </w:rPr>
        <w:t>Interested applicants are asked to complete the application form:</w:t>
      </w:r>
    </w:p>
    <w:p w14:paraId="0FE404EA" w14:textId="77777777" w:rsidR="00B434A2" w:rsidRPr="00CA038A" w:rsidRDefault="00B434A2" w:rsidP="00B434A2">
      <w:pPr>
        <w:spacing w:after="0"/>
        <w:rPr>
          <w:rFonts w:ascii="Times New Roman" w:hAnsi="Times New Roman" w:cs="Times New Roman"/>
          <w:sz w:val="24"/>
          <w:szCs w:val="24"/>
        </w:rPr>
      </w:pPr>
    </w:p>
    <w:p w14:paraId="31F6D622" w14:textId="1AF929EA" w:rsidR="00775B51" w:rsidRPr="00CA038A" w:rsidRDefault="00795705" w:rsidP="00775B51">
      <w:pPr>
        <w:rPr>
          <w:rFonts w:ascii="Times New Roman" w:eastAsia="Times New Roman" w:hAnsi="Times New Roman" w:cs="Times New Roman"/>
          <w:color w:val="000000"/>
          <w:sz w:val="24"/>
          <w:szCs w:val="24"/>
        </w:rPr>
      </w:pPr>
      <w:hyperlink r:id="rId7" w:tgtFrame="_blank" w:history="1">
        <w:r w:rsidR="00BE4698" w:rsidRPr="00CA038A">
          <w:rPr>
            <w:rStyle w:val="Hyperlink"/>
            <w:rFonts w:ascii="Times New Roman" w:eastAsia="Times New Roman" w:hAnsi="Times New Roman" w:cs="Times New Roman"/>
            <w:sz w:val="24"/>
            <w:szCs w:val="24"/>
          </w:rPr>
          <w:t>Vanderbilt Vascular Medicine Fellowship Application</w:t>
        </w:r>
      </w:hyperlink>
      <w:r w:rsidR="00775B51" w:rsidRPr="00CA038A">
        <w:rPr>
          <w:rFonts w:ascii="Times New Roman" w:eastAsia="Times New Roman" w:hAnsi="Times New Roman" w:cs="Times New Roman"/>
          <w:color w:val="000000"/>
          <w:sz w:val="24"/>
          <w:szCs w:val="24"/>
        </w:rPr>
        <w:t xml:space="preserve"> </w:t>
      </w:r>
    </w:p>
    <w:p w14:paraId="602237FE" w14:textId="77777777" w:rsidR="00B434A2" w:rsidRPr="00CA038A" w:rsidRDefault="00B434A2" w:rsidP="00B434A2">
      <w:pPr>
        <w:spacing w:after="0"/>
        <w:rPr>
          <w:rFonts w:ascii="Times New Roman" w:hAnsi="Times New Roman" w:cs="Times New Roman"/>
          <w:sz w:val="24"/>
          <w:szCs w:val="24"/>
        </w:rPr>
      </w:pPr>
    </w:p>
    <w:p w14:paraId="1BCAF48D" w14:textId="77777777" w:rsidR="00141985" w:rsidRPr="00CA038A" w:rsidRDefault="00141985" w:rsidP="00B434A2">
      <w:pPr>
        <w:spacing w:after="0"/>
        <w:rPr>
          <w:rFonts w:ascii="Times New Roman" w:hAnsi="Times New Roman" w:cs="Times New Roman"/>
          <w:sz w:val="24"/>
          <w:szCs w:val="24"/>
        </w:rPr>
      </w:pPr>
      <w:r w:rsidRPr="00CA038A">
        <w:rPr>
          <w:rFonts w:ascii="Times New Roman" w:hAnsi="Times New Roman" w:cs="Times New Roman"/>
          <w:sz w:val="24"/>
          <w:szCs w:val="24"/>
        </w:rPr>
        <w:t>Program Director</w:t>
      </w:r>
      <w:r w:rsidR="00B434A2" w:rsidRPr="00CA038A">
        <w:rPr>
          <w:rFonts w:ascii="Times New Roman" w:hAnsi="Times New Roman" w:cs="Times New Roman"/>
          <w:sz w:val="24"/>
          <w:szCs w:val="24"/>
        </w:rPr>
        <w:t xml:space="preserve"> </w:t>
      </w:r>
    </w:p>
    <w:p w14:paraId="54148091" w14:textId="77777777" w:rsidR="00141985"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Joshua A. Beckman, MD </w:t>
      </w:r>
    </w:p>
    <w:p w14:paraId="31950F1F" w14:textId="77777777" w:rsidR="00141985"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MCE 5472 </w:t>
      </w:r>
    </w:p>
    <w:p w14:paraId="3E71E6F0" w14:textId="77777777" w:rsidR="00141985"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Joshua.a.beckman@vanderbilt.edu </w:t>
      </w:r>
    </w:p>
    <w:p w14:paraId="32B55463" w14:textId="77777777" w:rsidR="00141985" w:rsidRPr="00CA038A" w:rsidRDefault="00141985" w:rsidP="00B434A2">
      <w:pPr>
        <w:spacing w:after="0"/>
        <w:rPr>
          <w:rFonts w:ascii="Times New Roman" w:hAnsi="Times New Roman" w:cs="Times New Roman"/>
          <w:sz w:val="24"/>
          <w:szCs w:val="24"/>
        </w:rPr>
      </w:pPr>
      <w:r w:rsidRPr="00CA038A">
        <w:rPr>
          <w:rFonts w:ascii="Times New Roman" w:hAnsi="Times New Roman" w:cs="Times New Roman"/>
          <w:sz w:val="24"/>
          <w:szCs w:val="24"/>
        </w:rPr>
        <w:t>Phone: 615-</w:t>
      </w:r>
      <w:r w:rsidR="00B434A2" w:rsidRPr="00CA038A">
        <w:rPr>
          <w:rFonts w:ascii="Times New Roman" w:hAnsi="Times New Roman" w:cs="Times New Roman"/>
          <w:sz w:val="24"/>
          <w:szCs w:val="24"/>
        </w:rPr>
        <w:t xml:space="preserve">322-2318 </w:t>
      </w:r>
    </w:p>
    <w:p w14:paraId="71733394" w14:textId="77777777" w:rsidR="00141985"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Contact Fax: 936-2437 </w:t>
      </w:r>
    </w:p>
    <w:p w14:paraId="6B8E97E5" w14:textId="77777777" w:rsidR="00141985" w:rsidRPr="00CA038A" w:rsidRDefault="00141985" w:rsidP="00B434A2">
      <w:pPr>
        <w:spacing w:after="0"/>
        <w:rPr>
          <w:rFonts w:ascii="Times New Roman" w:hAnsi="Times New Roman" w:cs="Times New Roman"/>
          <w:sz w:val="24"/>
          <w:szCs w:val="24"/>
        </w:rPr>
      </w:pPr>
    </w:p>
    <w:p w14:paraId="58661205" w14:textId="77777777" w:rsidR="00141985" w:rsidRPr="00CA038A" w:rsidRDefault="00141985"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Program </w:t>
      </w:r>
      <w:r w:rsidR="00B434A2" w:rsidRPr="00CA038A">
        <w:rPr>
          <w:rFonts w:ascii="Times New Roman" w:hAnsi="Times New Roman" w:cs="Times New Roman"/>
          <w:sz w:val="24"/>
          <w:szCs w:val="24"/>
        </w:rPr>
        <w:t xml:space="preserve">Administrator: </w:t>
      </w:r>
    </w:p>
    <w:p w14:paraId="5ECE1DF6" w14:textId="77777777" w:rsidR="0096470F"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Charlene Thompson </w:t>
      </w:r>
    </w:p>
    <w:p w14:paraId="24603F89" w14:textId="77777777" w:rsidR="0096470F" w:rsidRPr="00CA038A" w:rsidRDefault="0096470F" w:rsidP="00B434A2">
      <w:pPr>
        <w:spacing w:after="0"/>
        <w:rPr>
          <w:rFonts w:ascii="Times New Roman" w:hAnsi="Times New Roman" w:cs="Times New Roman"/>
          <w:sz w:val="24"/>
          <w:szCs w:val="24"/>
        </w:rPr>
      </w:pPr>
      <w:r w:rsidRPr="00CA038A">
        <w:rPr>
          <w:rFonts w:ascii="Times New Roman" w:hAnsi="Times New Roman" w:cs="Times New Roman"/>
          <w:sz w:val="24"/>
          <w:szCs w:val="24"/>
        </w:rPr>
        <w:t>2220 Pierce Avenue</w:t>
      </w:r>
    </w:p>
    <w:p w14:paraId="1B722418" w14:textId="77777777" w:rsidR="0096470F"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383 Preston Research Building </w:t>
      </w:r>
    </w:p>
    <w:p w14:paraId="04DF5E7A" w14:textId="77777777" w:rsidR="0096470F"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CMT.Thompson@vanderbilt.edu </w:t>
      </w:r>
    </w:p>
    <w:p w14:paraId="083812D0" w14:textId="77777777" w:rsidR="0096470F" w:rsidRPr="00CA038A"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 xml:space="preserve">Phone: 615-936-1743 </w:t>
      </w:r>
    </w:p>
    <w:p w14:paraId="6A367AA5" w14:textId="77777777" w:rsidR="00B434A2" w:rsidRDefault="00B434A2" w:rsidP="00B434A2">
      <w:pPr>
        <w:spacing w:after="0"/>
        <w:rPr>
          <w:rFonts w:ascii="Times New Roman" w:hAnsi="Times New Roman" w:cs="Times New Roman"/>
          <w:sz w:val="24"/>
          <w:szCs w:val="24"/>
        </w:rPr>
      </w:pPr>
      <w:r w:rsidRPr="00CA038A">
        <w:rPr>
          <w:rFonts w:ascii="Times New Roman" w:hAnsi="Times New Roman" w:cs="Times New Roman"/>
          <w:sz w:val="24"/>
          <w:szCs w:val="24"/>
        </w:rPr>
        <w:t>Contact Fax: 615-322-2210</w:t>
      </w:r>
    </w:p>
    <w:p w14:paraId="7152C62E" w14:textId="77777777" w:rsidR="00CA038A" w:rsidRPr="00CA038A" w:rsidRDefault="00CA038A" w:rsidP="00B434A2">
      <w:pPr>
        <w:spacing w:after="0"/>
        <w:rPr>
          <w:rFonts w:ascii="Times New Roman" w:hAnsi="Times New Roman" w:cs="Times New Roman"/>
          <w:sz w:val="24"/>
          <w:szCs w:val="24"/>
        </w:rPr>
      </w:pPr>
    </w:p>
    <w:sectPr w:rsidR="00CA038A" w:rsidRPr="00CA038A" w:rsidSect="005D2A7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50555" w16cid:durableId="1D9392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792"/>
    <w:multiLevelType w:val="hybridMultilevel"/>
    <w:tmpl w:val="670EFCA2"/>
    <w:lvl w:ilvl="0" w:tplc="CE004ADE">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47FD0"/>
    <w:multiLevelType w:val="hybridMultilevel"/>
    <w:tmpl w:val="6AC0BBFA"/>
    <w:lvl w:ilvl="0" w:tplc="CE004ADE">
      <w:start w:val="1"/>
      <w:numFmt w:val="upperLetter"/>
      <w:lvlText w:val="%1."/>
      <w:lvlJc w:val="left"/>
      <w:pPr>
        <w:ind w:left="785" w:hanging="360"/>
      </w:pPr>
      <w:rPr>
        <w:rFonts w:ascii="Times New Roman" w:hAnsi="Times New Roman" w:cs="Times New Roman" w:hint="default"/>
        <w:sz w:val="24"/>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7F"/>
    <w:rsid w:val="0007246C"/>
    <w:rsid w:val="00082D0E"/>
    <w:rsid w:val="00141985"/>
    <w:rsid w:val="001B0539"/>
    <w:rsid w:val="004F51C1"/>
    <w:rsid w:val="00512681"/>
    <w:rsid w:val="005D2A70"/>
    <w:rsid w:val="00775B51"/>
    <w:rsid w:val="00791CF3"/>
    <w:rsid w:val="00795705"/>
    <w:rsid w:val="00880A01"/>
    <w:rsid w:val="008E5EE7"/>
    <w:rsid w:val="00912231"/>
    <w:rsid w:val="0093587F"/>
    <w:rsid w:val="0096470F"/>
    <w:rsid w:val="00A2618A"/>
    <w:rsid w:val="00A43E35"/>
    <w:rsid w:val="00B434A2"/>
    <w:rsid w:val="00BE4698"/>
    <w:rsid w:val="00BE5217"/>
    <w:rsid w:val="00CA038A"/>
    <w:rsid w:val="00CA11D5"/>
    <w:rsid w:val="00D31EB2"/>
    <w:rsid w:val="00DD7A15"/>
    <w:rsid w:val="00F2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91CF3"/>
    <w:pPr>
      <w:widowControl w:val="0"/>
      <w:spacing w:after="0" w:line="240" w:lineRule="auto"/>
      <w:ind w:firstLine="720"/>
    </w:pPr>
    <w:rPr>
      <w:rFonts w:ascii="Times New Roman" w:eastAsia="Times New Roman" w:hAnsi="Times New Roman" w:cs="Times New Roman"/>
      <w:noProof/>
      <w:sz w:val="24"/>
      <w:szCs w:val="20"/>
    </w:rPr>
  </w:style>
  <w:style w:type="character" w:customStyle="1" w:styleId="BodyTextIndentChar">
    <w:name w:val="Body Text Indent Char"/>
    <w:basedOn w:val="DefaultParagraphFont"/>
    <w:link w:val="BodyTextIndent"/>
    <w:semiHidden/>
    <w:rsid w:val="00791CF3"/>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141985"/>
    <w:rPr>
      <w:sz w:val="16"/>
      <w:szCs w:val="16"/>
    </w:rPr>
  </w:style>
  <w:style w:type="paragraph" w:styleId="CommentText">
    <w:name w:val="annotation text"/>
    <w:basedOn w:val="Normal"/>
    <w:link w:val="CommentTextChar"/>
    <w:uiPriority w:val="99"/>
    <w:semiHidden/>
    <w:unhideWhenUsed/>
    <w:rsid w:val="00141985"/>
    <w:pPr>
      <w:spacing w:line="240" w:lineRule="auto"/>
    </w:pPr>
    <w:rPr>
      <w:sz w:val="20"/>
      <w:szCs w:val="20"/>
    </w:rPr>
  </w:style>
  <w:style w:type="character" w:customStyle="1" w:styleId="CommentTextChar">
    <w:name w:val="Comment Text Char"/>
    <w:basedOn w:val="DefaultParagraphFont"/>
    <w:link w:val="CommentText"/>
    <w:uiPriority w:val="99"/>
    <w:semiHidden/>
    <w:rsid w:val="00141985"/>
    <w:rPr>
      <w:sz w:val="20"/>
      <w:szCs w:val="20"/>
    </w:rPr>
  </w:style>
  <w:style w:type="paragraph" w:styleId="CommentSubject">
    <w:name w:val="annotation subject"/>
    <w:basedOn w:val="CommentText"/>
    <w:next w:val="CommentText"/>
    <w:link w:val="CommentSubjectChar"/>
    <w:uiPriority w:val="99"/>
    <w:semiHidden/>
    <w:unhideWhenUsed/>
    <w:rsid w:val="00141985"/>
    <w:rPr>
      <w:b/>
      <w:bCs/>
    </w:rPr>
  </w:style>
  <w:style w:type="character" w:customStyle="1" w:styleId="CommentSubjectChar">
    <w:name w:val="Comment Subject Char"/>
    <w:basedOn w:val="CommentTextChar"/>
    <w:link w:val="CommentSubject"/>
    <w:uiPriority w:val="99"/>
    <w:semiHidden/>
    <w:rsid w:val="00141985"/>
    <w:rPr>
      <w:b/>
      <w:bCs/>
      <w:sz w:val="20"/>
      <w:szCs w:val="20"/>
    </w:rPr>
  </w:style>
  <w:style w:type="paragraph" w:styleId="BalloonText">
    <w:name w:val="Balloon Text"/>
    <w:basedOn w:val="Normal"/>
    <w:link w:val="BalloonTextChar"/>
    <w:uiPriority w:val="99"/>
    <w:semiHidden/>
    <w:unhideWhenUsed/>
    <w:rsid w:val="00141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985"/>
    <w:rPr>
      <w:rFonts w:ascii="Segoe UI" w:hAnsi="Segoe UI" w:cs="Segoe UI"/>
      <w:sz w:val="18"/>
      <w:szCs w:val="18"/>
    </w:rPr>
  </w:style>
  <w:style w:type="character" w:styleId="Hyperlink">
    <w:name w:val="Hyperlink"/>
    <w:basedOn w:val="DefaultParagraphFont"/>
    <w:uiPriority w:val="99"/>
    <w:semiHidden/>
    <w:unhideWhenUsed/>
    <w:rsid w:val="00775B51"/>
    <w:rPr>
      <w:color w:val="0000FF"/>
      <w:u w:val="single"/>
    </w:rPr>
  </w:style>
  <w:style w:type="paragraph" w:styleId="ListParagraph">
    <w:name w:val="List Paragraph"/>
    <w:basedOn w:val="Normal"/>
    <w:uiPriority w:val="34"/>
    <w:qFormat/>
    <w:rsid w:val="00775B51"/>
    <w:pPr>
      <w:ind w:left="720"/>
      <w:contextualSpacing/>
    </w:pPr>
  </w:style>
  <w:style w:type="character" w:styleId="FollowedHyperlink">
    <w:name w:val="FollowedHyperlink"/>
    <w:basedOn w:val="DefaultParagraphFont"/>
    <w:uiPriority w:val="99"/>
    <w:semiHidden/>
    <w:unhideWhenUsed/>
    <w:rsid w:val="00BE521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91CF3"/>
    <w:pPr>
      <w:widowControl w:val="0"/>
      <w:spacing w:after="0" w:line="240" w:lineRule="auto"/>
      <w:ind w:firstLine="720"/>
    </w:pPr>
    <w:rPr>
      <w:rFonts w:ascii="Times New Roman" w:eastAsia="Times New Roman" w:hAnsi="Times New Roman" w:cs="Times New Roman"/>
      <w:noProof/>
      <w:sz w:val="24"/>
      <w:szCs w:val="20"/>
    </w:rPr>
  </w:style>
  <w:style w:type="character" w:customStyle="1" w:styleId="BodyTextIndentChar">
    <w:name w:val="Body Text Indent Char"/>
    <w:basedOn w:val="DefaultParagraphFont"/>
    <w:link w:val="BodyTextIndent"/>
    <w:semiHidden/>
    <w:rsid w:val="00791CF3"/>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141985"/>
    <w:rPr>
      <w:sz w:val="16"/>
      <w:szCs w:val="16"/>
    </w:rPr>
  </w:style>
  <w:style w:type="paragraph" w:styleId="CommentText">
    <w:name w:val="annotation text"/>
    <w:basedOn w:val="Normal"/>
    <w:link w:val="CommentTextChar"/>
    <w:uiPriority w:val="99"/>
    <w:semiHidden/>
    <w:unhideWhenUsed/>
    <w:rsid w:val="00141985"/>
    <w:pPr>
      <w:spacing w:line="240" w:lineRule="auto"/>
    </w:pPr>
    <w:rPr>
      <w:sz w:val="20"/>
      <w:szCs w:val="20"/>
    </w:rPr>
  </w:style>
  <w:style w:type="character" w:customStyle="1" w:styleId="CommentTextChar">
    <w:name w:val="Comment Text Char"/>
    <w:basedOn w:val="DefaultParagraphFont"/>
    <w:link w:val="CommentText"/>
    <w:uiPriority w:val="99"/>
    <w:semiHidden/>
    <w:rsid w:val="00141985"/>
    <w:rPr>
      <w:sz w:val="20"/>
      <w:szCs w:val="20"/>
    </w:rPr>
  </w:style>
  <w:style w:type="paragraph" w:styleId="CommentSubject">
    <w:name w:val="annotation subject"/>
    <w:basedOn w:val="CommentText"/>
    <w:next w:val="CommentText"/>
    <w:link w:val="CommentSubjectChar"/>
    <w:uiPriority w:val="99"/>
    <w:semiHidden/>
    <w:unhideWhenUsed/>
    <w:rsid w:val="00141985"/>
    <w:rPr>
      <w:b/>
      <w:bCs/>
    </w:rPr>
  </w:style>
  <w:style w:type="character" w:customStyle="1" w:styleId="CommentSubjectChar">
    <w:name w:val="Comment Subject Char"/>
    <w:basedOn w:val="CommentTextChar"/>
    <w:link w:val="CommentSubject"/>
    <w:uiPriority w:val="99"/>
    <w:semiHidden/>
    <w:rsid w:val="00141985"/>
    <w:rPr>
      <w:b/>
      <w:bCs/>
      <w:sz w:val="20"/>
      <w:szCs w:val="20"/>
    </w:rPr>
  </w:style>
  <w:style w:type="paragraph" w:styleId="BalloonText">
    <w:name w:val="Balloon Text"/>
    <w:basedOn w:val="Normal"/>
    <w:link w:val="BalloonTextChar"/>
    <w:uiPriority w:val="99"/>
    <w:semiHidden/>
    <w:unhideWhenUsed/>
    <w:rsid w:val="00141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985"/>
    <w:rPr>
      <w:rFonts w:ascii="Segoe UI" w:hAnsi="Segoe UI" w:cs="Segoe UI"/>
      <w:sz w:val="18"/>
      <w:szCs w:val="18"/>
    </w:rPr>
  </w:style>
  <w:style w:type="character" w:styleId="Hyperlink">
    <w:name w:val="Hyperlink"/>
    <w:basedOn w:val="DefaultParagraphFont"/>
    <w:uiPriority w:val="99"/>
    <w:semiHidden/>
    <w:unhideWhenUsed/>
    <w:rsid w:val="00775B51"/>
    <w:rPr>
      <w:color w:val="0000FF"/>
      <w:u w:val="single"/>
    </w:rPr>
  </w:style>
  <w:style w:type="paragraph" w:styleId="ListParagraph">
    <w:name w:val="List Paragraph"/>
    <w:basedOn w:val="Normal"/>
    <w:uiPriority w:val="34"/>
    <w:qFormat/>
    <w:rsid w:val="00775B51"/>
    <w:pPr>
      <w:ind w:left="720"/>
      <w:contextualSpacing/>
    </w:pPr>
  </w:style>
  <w:style w:type="character" w:styleId="FollowedHyperlink">
    <w:name w:val="FollowedHyperlink"/>
    <w:basedOn w:val="DefaultParagraphFont"/>
    <w:uiPriority w:val="99"/>
    <w:semiHidden/>
    <w:unhideWhenUsed/>
    <w:rsid w:val="00BE5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mp/2hNUwaH"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Kim</dc:creator>
  <cp:lastModifiedBy> Esther S.H. Kim</cp:lastModifiedBy>
  <cp:revision>2</cp:revision>
  <dcterms:created xsi:type="dcterms:W3CDTF">2017-12-20T16:38:00Z</dcterms:created>
  <dcterms:modified xsi:type="dcterms:W3CDTF">2017-12-20T16:38:00Z</dcterms:modified>
</cp:coreProperties>
</file>